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Ind w:w="4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DD75BF" w:rsidTr="009356ED">
        <w:tc>
          <w:tcPr>
            <w:tcW w:w="3964" w:type="dxa"/>
          </w:tcPr>
          <w:p w:rsidR="00DD75BF" w:rsidRDefault="00DD75BF" w:rsidP="005867D5">
            <w:bookmarkStart w:id="0" w:name="_GoBack"/>
            <w:bookmarkEnd w:id="0"/>
          </w:p>
        </w:tc>
        <w:tc>
          <w:tcPr>
            <w:tcW w:w="5670" w:type="dxa"/>
          </w:tcPr>
          <w:p w:rsidR="00DD75BF" w:rsidRDefault="00DD75BF" w:rsidP="00DD75BF">
            <w:pPr>
              <w:jc w:val="right"/>
            </w:pPr>
            <w:r>
              <w:t xml:space="preserve">Приложение к основной общеобразовательной </w:t>
            </w:r>
          </w:p>
          <w:p w:rsidR="00DD75BF" w:rsidRDefault="00DD75BF" w:rsidP="00DD75BF">
            <w:pPr>
              <w:jc w:val="right"/>
            </w:pPr>
            <w:r>
              <w:t>программе основного общего образования</w:t>
            </w:r>
          </w:p>
          <w:p w:rsidR="00DD75BF" w:rsidRDefault="00DD75BF" w:rsidP="00DD75BF">
            <w:pPr>
              <w:jc w:val="right"/>
            </w:pPr>
            <w:r>
              <w:t>МБОУ «СОШ №19» НМР РТ</w:t>
            </w:r>
          </w:p>
        </w:tc>
      </w:tr>
    </w:tbl>
    <w:p w:rsidR="00DD75BF" w:rsidRDefault="00DD75BF" w:rsidP="00DD75BF"/>
    <w:p w:rsidR="00DD75BF" w:rsidRDefault="00DD75BF" w:rsidP="00DD75BF"/>
    <w:p w:rsidR="00DD75BF" w:rsidRDefault="00DD75BF" w:rsidP="00DD75BF"/>
    <w:p w:rsidR="00DD75BF" w:rsidRDefault="00DD75BF" w:rsidP="00DD75BF"/>
    <w:p w:rsidR="00DD75BF" w:rsidRDefault="00DD75BF" w:rsidP="00DD75BF"/>
    <w:p w:rsidR="00DD75BF" w:rsidRDefault="00DD75BF" w:rsidP="00DD75BF">
      <w:pPr>
        <w:jc w:val="center"/>
      </w:pPr>
      <w:r>
        <w:t>Рабочая программа</w:t>
      </w:r>
    </w:p>
    <w:p w:rsidR="00DD75BF" w:rsidRDefault="0050395F" w:rsidP="00DD75BF">
      <w:pPr>
        <w:jc w:val="center"/>
      </w:pPr>
      <w:proofErr w:type="gramStart"/>
      <w:r>
        <w:t>по</w:t>
      </w:r>
      <w:proofErr w:type="gramEnd"/>
      <w:r>
        <w:t xml:space="preserve"> предмету « Физика</w:t>
      </w:r>
      <w:r w:rsidR="00DD75BF">
        <w:t>»</w:t>
      </w:r>
    </w:p>
    <w:p w:rsidR="00DD75BF" w:rsidRDefault="00DD75BF" w:rsidP="00DD75BF">
      <w:pPr>
        <w:jc w:val="center"/>
      </w:pPr>
      <w:r>
        <w:t>на уровень основного общего образования</w:t>
      </w:r>
    </w:p>
    <w:p w:rsidR="00DD75BF" w:rsidRDefault="00DD75BF" w:rsidP="00DD75BF">
      <w:pPr>
        <w:jc w:val="center"/>
      </w:pPr>
      <w:r>
        <w:t>муниципального бюджетного общеобразовательного учреждения</w:t>
      </w:r>
    </w:p>
    <w:p w:rsidR="00DD75BF" w:rsidRDefault="00DD75BF" w:rsidP="00DD75BF">
      <w:pPr>
        <w:jc w:val="center"/>
      </w:pPr>
      <w:r>
        <w:t>«Средняя общеобразовательная школа №19»</w:t>
      </w:r>
    </w:p>
    <w:p w:rsidR="00DD75BF" w:rsidRDefault="00DD75BF" w:rsidP="00DD75BF">
      <w:pPr>
        <w:jc w:val="center"/>
      </w:pPr>
      <w:r>
        <w:t>Нижнекамского муниципального района Республики Татарстан</w:t>
      </w:r>
    </w:p>
    <w:p w:rsidR="00DD75BF" w:rsidRDefault="00DD75BF" w:rsidP="00DD75BF">
      <w:pPr>
        <w:jc w:val="center"/>
      </w:pPr>
    </w:p>
    <w:p w:rsidR="00DD75BF" w:rsidRDefault="00DD75BF" w:rsidP="00DD75BF">
      <w:pPr>
        <w:jc w:val="center"/>
      </w:pPr>
    </w:p>
    <w:p w:rsidR="00DD75BF" w:rsidRDefault="00DD75BF" w:rsidP="00DD75BF"/>
    <w:p w:rsidR="00DD75BF" w:rsidRDefault="00DD75BF" w:rsidP="00DD75BF">
      <w:pPr>
        <w:jc w:val="center"/>
      </w:pPr>
    </w:p>
    <w:p w:rsidR="00DD75BF" w:rsidRDefault="00DD75BF" w:rsidP="00DD75BF">
      <w:pPr>
        <w:jc w:val="center"/>
      </w:pPr>
    </w:p>
    <w:p w:rsidR="00DD75BF" w:rsidRDefault="00DD75BF" w:rsidP="00DD75BF">
      <w:pPr>
        <w:jc w:val="right"/>
      </w:pPr>
      <w:r>
        <w:t>Разработчик: Курбанова А.М.</w:t>
      </w:r>
    </w:p>
    <w:p w:rsidR="00762160" w:rsidRPr="00FD32EE" w:rsidRDefault="00762160" w:rsidP="0077660B">
      <w:pPr>
        <w:pStyle w:val="Default"/>
        <w:ind w:firstLine="567"/>
        <w:jc w:val="both"/>
        <w:rPr>
          <w:b/>
        </w:rPr>
      </w:pPr>
      <w:r w:rsidRPr="00FD32EE">
        <w:rPr>
          <w:b/>
        </w:rPr>
        <w:lastRenderedPageBreak/>
        <w:t>Планируемые результаты освоения учебного предмета</w:t>
      </w:r>
    </w:p>
    <w:p w:rsidR="00762160" w:rsidRPr="00FD32EE" w:rsidRDefault="00762160" w:rsidP="0077660B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</w:rPr>
      </w:pPr>
    </w:p>
    <w:p w:rsidR="00762160" w:rsidRPr="00FD32EE" w:rsidRDefault="00762160" w:rsidP="0077660B">
      <w:pPr>
        <w:pStyle w:val="dash041e005f0431005f044b005f0447005f043d005f044b005f0439"/>
        <w:jc w:val="both"/>
      </w:pPr>
      <w:r w:rsidRPr="00FD32EE">
        <w:rPr>
          <w:rStyle w:val="dash041e005f0431005f044b005f0447005f043d005f044b005f0439005f005fchar1char1"/>
          <w:b/>
          <w:bCs/>
        </w:rPr>
        <w:t>Личностные результаты</w:t>
      </w:r>
      <w:r w:rsidRPr="00FD32EE">
        <w:rPr>
          <w:rStyle w:val="dash041e005f0431005f044b005f0447005f043d005f044b005f0439005f005fchar1char1"/>
        </w:rPr>
        <w:t>:</w:t>
      </w:r>
    </w:p>
    <w:p w:rsidR="00762160" w:rsidRPr="00FD32EE" w:rsidRDefault="00762160" w:rsidP="0077660B">
      <w:pPr>
        <w:pStyle w:val="dash041e005f0431005f044b005f0447005f043d005f044b005f0439"/>
        <w:ind w:firstLine="697"/>
        <w:jc w:val="both"/>
      </w:pPr>
      <w:r w:rsidRPr="00FD32EE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62160" w:rsidRPr="00FD32EE" w:rsidRDefault="00762160" w:rsidP="0077660B">
      <w:pPr>
        <w:pStyle w:val="dash041e005f0431005f044b005f0447005f043d005f044b005f0439"/>
        <w:ind w:firstLine="697"/>
        <w:jc w:val="both"/>
      </w:pPr>
      <w:r w:rsidRPr="00FD32EE"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</w:r>
      <w:proofErr w:type="gramStart"/>
      <w:r w:rsidRPr="00FD32EE">
        <w:rPr>
          <w:rStyle w:val="dash041e005f0431005f044b005f0447005f043d005f044b005f0439005f005fchar1char1"/>
        </w:rPr>
        <w:t>познанию,  осознанному</w:t>
      </w:r>
      <w:proofErr w:type="gramEnd"/>
      <w:r w:rsidRPr="00FD32EE">
        <w:rPr>
          <w:rStyle w:val="dash041e005f0431005f044b005f0447005f043d005f044b005f0439005f005fchar1char1"/>
        </w:rPr>
        <w:t xml:space="preserve">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</w:r>
      <w:proofErr w:type="gramStart"/>
      <w:r w:rsidRPr="00FD32EE">
        <w:rPr>
          <w:rStyle w:val="dash041e005f0431005f044b005f0447005f043d005f044b005f0439005f005fchar1char1"/>
        </w:rPr>
        <w:t>и  общественной</w:t>
      </w:r>
      <w:proofErr w:type="gramEnd"/>
      <w:r w:rsidRPr="00FD32EE">
        <w:rPr>
          <w:rStyle w:val="dash041e005f0431005f044b005f0447005f043d005f044b005f0439005f005fchar1char1"/>
        </w:rPr>
        <w:t xml:space="preserve"> жизни в пределах возрастных компетенций с учётом региональных, этнокультурных, социальных и экономических особенностей;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7) формирование коммуникативной компетентности в общении </w:t>
      </w:r>
      <w:proofErr w:type="gramStart"/>
      <w:r w:rsidRPr="00FD32EE">
        <w:rPr>
          <w:rStyle w:val="dash041e005f0431005f044b005f0447005f043d005f044b005f0439005f005fchar1char1"/>
        </w:rPr>
        <w:t>и  сотрудничестве</w:t>
      </w:r>
      <w:proofErr w:type="gramEnd"/>
      <w:r w:rsidRPr="00FD32EE">
        <w:rPr>
          <w:rStyle w:val="dash041e005f0431005f044b005f0447005f043d005f044b005f0439005f005fchar1char1"/>
        </w:rPr>
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8) формирование </w:t>
      </w:r>
      <w:proofErr w:type="gramStart"/>
      <w:r w:rsidRPr="00FD32EE">
        <w:rPr>
          <w:rStyle w:val="dash041e005f0431005f044b005f0447005f043d005f044b005f0439005f005fchar1char1"/>
        </w:rPr>
        <w:t>ценности  здорового</w:t>
      </w:r>
      <w:proofErr w:type="gramEnd"/>
      <w:r w:rsidRPr="00FD32EE">
        <w:rPr>
          <w:rStyle w:val="dash041e005f0431005f044b005f0447005f043d005f044b005f0439005f005fchar1char1"/>
        </w:rPr>
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9) формирование основ экологической культуры соответствующей современному уровню </w:t>
      </w:r>
      <w:r w:rsidRPr="00FD32EE">
        <w:t xml:space="preserve">экологического мышления, </w:t>
      </w:r>
      <w:proofErr w:type="spellStart"/>
      <w:r w:rsidRPr="00FD32EE">
        <w:t>развитиеопыта</w:t>
      </w:r>
      <w:proofErr w:type="spellEnd"/>
      <w:r w:rsidRPr="00FD32EE">
        <w:t xml:space="preserve"> экологически ориентированной рефлексивно-оценочной и </w:t>
      </w:r>
      <w:proofErr w:type="gramStart"/>
      <w:r w:rsidRPr="00FD32EE">
        <w:t>практической  деятельности</w:t>
      </w:r>
      <w:proofErr w:type="gramEnd"/>
      <w:r w:rsidRPr="00FD32EE">
        <w:t xml:space="preserve"> в жизненных ситуациях</w:t>
      </w:r>
      <w:r w:rsidRPr="00FD32EE">
        <w:rPr>
          <w:rStyle w:val="dash041e005f0431005f044b005f0447005f043d005f044b005f0439005f005fchar1char1"/>
        </w:rPr>
        <w:t>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D32EE">
        <w:rPr>
          <w:rStyle w:val="dash041e005f0431005f044b005f0447005f043d005f044b005f0439005f005fchar1char1"/>
        </w:rPr>
        <w:t xml:space="preserve">11) развитие эстетического сознания через освоение художественного наследия народов России и </w:t>
      </w:r>
      <w:proofErr w:type="gramStart"/>
      <w:r w:rsidRPr="00FD32EE">
        <w:rPr>
          <w:rStyle w:val="dash041e005f0431005f044b005f0447005f043d005f044b005f0439005f005fchar1char1"/>
        </w:rPr>
        <w:t>мира,  творческой</w:t>
      </w:r>
      <w:proofErr w:type="gramEnd"/>
      <w:r w:rsidRPr="00FD32EE">
        <w:rPr>
          <w:rStyle w:val="dash041e005f0431005f044b005f0447005f043d005f044b005f0439005f005fchar1char1"/>
        </w:rPr>
        <w:t xml:space="preserve"> деятельности эстетического характера.</w:t>
      </w:r>
    </w:p>
    <w:p w:rsidR="00762160" w:rsidRDefault="00762160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</w:p>
    <w:p w:rsidR="0077660B" w:rsidRDefault="0077660B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</w:p>
    <w:p w:rsidR="0077660B" w:rsidRDefault="0077660B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</w:p>
    <w:p w:rsidR="0077660B" w:rsidRPr="00FD32EE" w:rsidRDefault="0077660B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</w:p>
    <w:p w:rsidR="00762160" w:rsidRPr="00FD32EE" w:rsidRDefault="00762160" w:rsidP="0077660B">
      <w:pPr>
        <w:pStyle w:val="dash041e005f0431005f044b005f0447005f043d005f044b005f0439"/>
        <w:jc w:val="both"/>
      </w:pPr>
      <w:proofErr w:type="spellStart"/>
      <w:r w:rsidRPr="00FD32EE">
        <w:rPr>
          <w:rStyle w:val="dash041e005f0431005f044b005f0447005f043d005f044b005f0439005f005fchar1char1"/>
          <w:b/>
          <w:bCs/>
        </w:rPr>
        <w:lastRenderedPageBreak/>
        <w:t>Метапредметные</w:t>
      </w:r>
      <w:proofErr w:type="spellEnd"/>
      <w:r w:rsidRPr="00FD32EE">
        <w:rPr>
          <w:rStyle w:val="dash041e005f0431005f044b005f0447005f043d005f044b005f0439005f005fchar1char1"/>
          <w:b/>
          <w:bCs/>
        </w:rPr>
        <w:t xml:space="preserve"> результаты</w:t>
      </w:r>
      <w:r w:rsidR="0077660B">
        <w:rPr>
          <w:rStyle w:val="dash041e005f0431005f044b005f0447005f043d005f044b005f0439005f005fchar1char1"/>
        </w:rPr>
        <w:t>: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2) умение самостоятельно планировать </w:t>
      </w:r>
      <w:proofErr w:type="gramStart"/>
      <w:r w:rsidRPr="00FD32EE">
        <w:rPr>
          <w:rStyle w:val="dash041e005f0431005f044b005f0447005f043d005f044b005f0439005f005fchar1char1"/>
        </w:rPr>
        <w:t>пути  достижения</w:t>
      </w:r>
      <w:proofErr w:type="gramEnd"/>
      <w:r w:rsidRPr="00FD32EE">
        <w:rPr>
          <w:rStyle w:val="dash041e005f0431005f044b005f0447005f043d005f044b005f0439005f005fchar1char1"/>
        </w:rPr>
        <w:t xml:space="preserve">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FD32EE">
        <w:rPr>
          <w:rStyle w:val="dash041e005f0431005f044b005f0447005f043d005f044b005f0439005f005fchar1char1"/>
        </w:rPr>
        <w:t>способы  действий</w:t>
      </w:r>
      <w:proofErr w:type="gramEnd"/>
      <w:r w:rsidRPr="00FD32EE">
        <w:rPr>
          <w:rStyle w:val="dash041e005f0431005f044b005f0447005f043d005f044b005f0439005f005fchar1char1"/>
        </w:rPr>
        <w:t xml:space="preserve"> в рамках предложенных условий и требований, корректировать свои действия в соответствии с изменяющейся ситуацией;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4) умение оценивать правильность выполнения учебной </w:t>
      </w:r>
      <w:proofErr w:type="gramStart"/>
      <w:r w:rsidRPr="00FD32EE">
        <w:rPr>
          <w:rStyle w:val="dash041e005f0431005f044b005f0447005f043d005f044b005f0439005f005fchar1char1"/>
        </w:rPr>
        <w:t>задачи,  собственные</w:t>
      </w:r>
      <w:proofErr w:type="gramEnd"/>
      <w:r w:rsidRPr="00FD32EE">
        <w:rPr>
          <w:rStyle w:val="dash041e005f0431005f044b005f0447005f043d005f044b005f0439005f005fchar1char1"/>
        </w:rPr>
        <w:t xml:space="preserve"> возможности её решения;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6) </w:t>
      </w:r>
      <w:proofErr w:type="gramStart"/>
      <w:r w:rsidRPr="00FD32EE">
        <w:rPr>
          <w:rStyle w:val="dash041e005f0431005f044b005f0447005f043d005f044b005f0439005f005fchar1char1"/>
        </w:rPr>
        <w:t>умение  определять</w:t>
      </w:r>
      <w:proofErr w:type="gramEnd"/>
      <w:r w:rsidRPr="00FD32EE">
        <w:rPr>
          <w:rStyle w:val="dash041e005f0431005f044b005f0447005f043d005f044b005f0439005f005fchar1char1"/>
        </w:rPr>
        <w:t xml:space="preserve">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8) смысловое чтение;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9</w:t>
      </w:r>
      <w:r w:rsidRPr="00FD32EE">
        <w:rPr>
          <w:rStyle w:val="dash041e005f0431005f044b005f0447005f043d005f044b005f0439005f005fchar1char1"/>
          <w:b/>
        </w:rPr>
        <w:t>) у</w:t>
      </w:r>
      <w:r w:rsidRPr="00FD32EE">
        <w:rPr>
          <w:rStyle w:val="dash0421005f0442005f0440005f043e005f0433005f0438005f0439005f005fchar1char1"/>
        </w:rPr>
        <w:t xml:space="preserve">мение </w:t>
      </w:r>
      <w:proofErr w:type="gramStart"/>
      <w:r w:rsidRPr="00FD32EE">
        <w:rPr>
          <w:rStyle w:val="dash041e005f0431005f044b005f0447005f043d005f044b005f0439005f005fchar1char1"/>
        </w:rPr>
        <w:t>организовывать  учебное</w:t>
      </w:r>
      <w:proofErr w:type="gramEnd"/>
      <w:r w:rsidRPr="00FD32EE">
        <w:rPr>
          <w:rStyle w:val="dash041e005f0431005f044b005f0447005f043d005f044b005f0439005f005fchar1char1"/>
        </w:rPr>
        <w:t xml:space="preserve"> сотрудничество и совместную деятельность с учителем и сверстниками;   работать</w:t>
      </w:r>
      <w:r>
        <w:rPr>
          <w:rStyle w:val="dash041e005f0431005f044b005f0447005f043d005f044b005f0439005f005fchar1char1"/>
        </w:rPr>
        <w:t xml:space="preserve"> </w:t>
      </w:r>
      <w:r w:rsidRPr="00FD32EE">
        <w:rPr>
          <w:rStyle w:val="dash0421005f0442005f0440005f043e005f0433005f0438005f0439005f005fchar1char1"/>
        </w:rPr>
        <w:t xml:space="preserve">индивидуально и в группе: </w:t>
      </w:r>
      <w:r w:rsidRPr="00FD32EE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</w:t>
      </w:r>
      <w:proofErr w:type="gramStart"/>
      <w:r w:rsidRPr="00FD32EE">
        <w:rPr>
          <w:rStyle w:val="dash041e005f0431005f044b005f0447005f043d005f044b005f0439005f005fchar1char1"/>
        </w:rPr>
        <w:t>деятельности;  владение</w:t>
      </w:r>
      <w:proofErr w:type="gramEnd"/>
      <w:r w:rsidRPr="00FD32EE">
        <w:rPr>
          <w:rStyle w:val="dash041e005f0431005f044b005f0447005f043d005f044b005f0439005f005fchar1char1"/>
        </w:rPr>
        <w:t xml:space="preserve"> устной и письменной речью, монологической контекстной речью; 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D32EE">
        <w:rPr>
          <w:rStyle w:val="dash041e005f0431005f044b005f0447005f043d005f044b005f0439005f005fchar1char1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762160" w:rsidRPr="00FD32EE" w:rsidRDefault="00762160" w:rsidP="0077660B">
      <w:pPr>
        <w:pStyle w:val="dash041e005f0431005f044b005f0447005f043d005f044b005f0439"/>
        <w:ind w:firstLine="700"/>
        <w:jc w:val="both"/>
      </w:pPr>
      <w:r w:rsidRPr="00FD32EE">
        <w:rPr>
          <w:rStyle w:val="dash041e005f0431005f044b005f0447005f043d005f044b005f0439005f005fchar1char1"/>
        </w:rPr>
        <w:t>12)</w:t>
      </w:r>
      <w:r w:rsidRPr="00FD32EE"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FD32EE">
        <w:rPr>
          <w:rStyle w:val="dash041e005f0431005f044b005f0447005f043d005f044b005f0439005f005fchar1char1"/>
        </w:rPr>
        <w:t>.</w:t>
      </w:r>
    </w:p>
    <w:p w:rsidR="00762160" w:rsidRPr="00FD32EE" w:rsidRDefault="00762160" w:rsidP="0077660B">
      <w:pPr>
        <w:pStyle w:val="dash041e005f0431005f044b005f0447005f043d005f044b005f0439"/>
        <w:jc w:val="both"/>
      </w:pPr>
    </w:p>
    <w:p w:rsidR="00762160" w:rsidRPr="00FD32EE" w:rsidRDefault="00762160" w:rsidP="0077660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обосновывать целевые ориентиры и приоритеты ссылками на ценности, указывая и обосновывая логическую последовательность </w:t>
      </w:r>
      <w:r w:rsidRPr="00FD32EE">
        <w:rPr>
          <w:rFonts w:ascii="Times New Roman" w:hAnsi="Times New Roman"/>
          <w:sz w:val="24"/>
          <w:szCs w:val="24"/>
        </w:rPr>
        <w:lastRenderedPageBreak/>
        <w:t>шагов.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62160" w:rsidRPr="00FD32EE" w:rsidRDefault="00762160" w:rsidP="00F112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62160" w:rsidRPr="00FD32EE" w:rsidRDefault="00762160" w:rsidP="0077660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32EE">
        <w:rPr>
          <w:rFonts w:ascii="Times New Roman" w:hAnsi="Times New Roman"/>
          <w:sz w:val="24"/>
          <w:szCs w:val="24"/>
        </w:rPr>
        <w:t>выделять</w:t>
      </w:r>
      <w:proofErr w:type="gramEnd"/>
      <w:r w:rsidRPr="00FD32EE">
        <w:rPr>
          <w:rFonts w:ascii="Times New Roman" w:hAnsi="Times New Roman"/>
          <w:sz w:val="24"/>
          <w:szCs w:val="24"/>
        </w:rPr>
        <w:t xml:space="preserve"> общий признак двух или нескольких предметов или явлений и объяснять их сходство;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2EE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FD32EE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D32EE">
        <w:rPr>
          <w:rFonts w:ascii="Times New Roman" w:hAnsi="Times New Roman"/>
          <w:sz w:val="24"/>
          <w:szCs w:val="24"/>
        </w:rPr>
        <w:t>non-fiction</w:t>
      </w:r>
      <w:proofErr w:type="spellEnd"/>
      <w:r w:rsidRPr="00FD32EE">
        <w:rPr>
          <w:rFonts w:ascii="Times New Roman" w:hAnsi="Times New Roman"/>
          <w:sz w:val="24"/>
          <w:szCs w:val="24"/>
        </w:rPr>
        <w:t>);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762160" w:rsidRPr="00FD32EE" w:rsidRDefault="00762160" w:rsidP="00F1124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62160" w:rsidRPr="00FD32EE" w:rsidRDefault="00762160" w:rsidP="0077660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762160" w:rsidRPr="00FD32EE" w:rsidRDefault="00762160" w:rsidP="00F1124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762160" w:rsidRPr="00FD32EE" w:rsidRDefault="00762160" w:rsidP="00F1124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762160" w:rsidRPr="00FD32EE" w:rsidRDefault="00762160" w:rsidP="00F1124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принимать позицию собеседника, понимая позицию другого, различать в </w:t>
      </w:r>
      <w:proofErr w:type="spellStart"/>
      <w:r w:rsidRPr="00FD32EE">
        <w:rPr>
          <w:rFonts w:ascii="Times New Roman" w:hAnsi="Times New Roman"/>
          <w:sz w:val="24"/>
          <w:szCs w:val="24"/>
        </w:rPr>
        <w:t>егоречи</w:t>
      </w:r>
      <w:proofErr w:type="spellEnd"/>
      <w:r w:rsidRPr="00FD32EE">
        <w:rPr>
          <w:rFonts w:ascii="Times New Roman" w:hAnsi="Times New Roman"/>
          <w:sz w:val="24"/>
          <w:szCs w:val="24"/>
        </w:rPr>
        <w:t>: мнение (точку зрения), доказательство (аргументы), факты; гипотезы, аксиомы, теории;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строить позитивные отношения в процессе учебной и познавательной </w:t>
      </w:r>
    </w:p>
    <w:p w:rsidR="00762160" w:rsidRPr="00FD32EE" w:rsidRDefault="00762160" w:rsidP="0077660B">
      <w:pPr>
        <w:pStyle w:val="a5"/>
        <w:widowControl w:val="0"/>
        <w:tabs>
          <w:tab w:val="left" w:pos="993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деятельности;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корректно и аргументированно отстаивать свою точку зрения, в дискуссии </w:t>
      </w:r>
    </w:p>
    <w:p w:rsidR="00762160" w:rsidRPr="00FD32EE" w:rsidRDefault="00762160" w:rsidP="0077660B">
      <w:pPr>
        <w:pStyle w:val="a5"/>
        <w:widowControl w:val="0"/>
        <w:tabs>
          <w:tab w:val="left" w:pos="993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уметь выдвигать контраргументы, перефразировать свою мысль (владение </w:t>
      </w:r>
    </w:p>
    <w:p w:rsidR="00762160" w:rsidRPr="00FD32EE" w:rsidRDefault="00762160" w:rsidP="0077660B">
      <w:pPr>
        <w:pStyle w:val="a5"/>
        <w:widowControl w:val="0"/>
        <w:tabs>
          <w:tab w:val="left" w:pos="993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механизмом эквивалентных замен);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критически относиться к собственному мнению, с достоинством признавать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ошибочность своего мнения (если оно таково) и корректировать его;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62160" w:rsidRPr="00FD32EE" w:rsidRDefault="00762160" w:rsidP="00F11241">
      <w:pPr>
        <w:widowControl w:val="0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</w:t>
      </w:r>
      <w:r w:rsidRPr="00FD32EE">
        <w:rPr>
          <w:rFonts w:ascii="Times New Roman" w:hAnsi="Times New Roman"/>
          <w:sz w:val="24"/>
          <w:szCs w:val="24"/>
        </w:rPr>
        <w:lastRenderedPageBreak/>
        <w:t>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определять задачу коммуникации и в соответствии с ней отбирать речевые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средства;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отбирать и использовать речевые средства в процессе коммуникации с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другими людьми (диалог в паре, в малой группе и т. д.);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представлять в устной или письменной форме развернутый план собственной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деятельности;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соблюдать нормы публичной речи, регламент в монологе и дискуссии в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соответствии с коммуникативной задачей;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высказывать и обосновывать мнение (суждение) и запрашивать мнение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партнера в рамках диалога;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создавать письменные «клишированные» и оригинальные тексты с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использованием необходимых речевых средств;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использовать вербальные средства (средства логической связи) для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выделения смысловых блоков своего выступления;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использовать невербальные средства или наглядные материалы,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подготовленные/отобранные под руководством учителя;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делать оценочный вывод о достижении цели коммуникации непосредственно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после завершения коммуникативного контакта и обосновывать его.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Формирование и развитие компетентности в области использования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информационно-коммуникационных технологий (далее – ИКТ).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Обучающийся сможет: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целенаправленно искать и использовать информационные ресурсы,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необходимые для решения учебных и практических задач с помощью средств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ИКТ;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выбирать, строить и использовать адекватную информационную модель для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передачи своих мыслей средствами естественных и формальных языков в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соответствии с условиями коммуникации;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выделять информационный аспект задачи, оперировать данными,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использовать модель решения задачи;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использовать компьютерные технологии (включая выбор адекватных задаче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инструментальных программно-аппаратных средств и сервисов) для решения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 xml:space="preserve">информационных и коммуникационных учебных задач, в том числе: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вычисление, написание писем, сочинений, докладов, рефератов, создание </w:t>
      </w:r>
    </w:p>
    <w:p w:rsidR="00762160" w:rsidRPr="00FD32EE" w:rsidRDefault="00762160" w:rsidP="0077660B">
      <w:pPr>
        <w:widowControl w:val="0"/>
        <w:tabs>
          <w:tab w:val="left" w:pos="993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презентаций и др.;</w:t>
      </w:r>
    </w:p>
    <w:p w:rsidR="00762160" w:rsidRPr="00FD32EE" w:rsidRDefault="00762160" w:rsidP="00F112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</w:rPr>
      </w:pPr>
      <w:r w:rsidRPr="00FD32EE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</w:t>
      </w:r>
      <w:r w:rsidRPr="00FD32EE">
        <w:rPr>
          <w:rFonts w:ascii="Times New Roman" w:hAnsi="Times New Roman"/>
        </w:rPr>
        <w:t>;</w:t>
      </w:r>
    </w:p>
    <w:p w:rsidR="00762160" w:rsidRPr="00FD32EE" w:rsidRDefault="00762160" w:rsidP="00F11241">
      <w:pPr>
        <w:pStyle w:val="a5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hanging="295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32EE">
        <w:rPr>
          <w:rFonts w:ascii="Times New Roman" w:hAnsi="Times New Roman"/>
          <w:sz w:val="24"/>
          <w:szCs w:val="24"/>
        </w:rPr>
        <w:t>создавать</w:t>
      </w:r>
      <w:proofErr w:type="gramEnd"/>
      <w:r w:rsidRPr="00FD32EE">
        <w:rPr>
          <w:rFonts w:ascii="Times New Roman" w:hAnsi="Times New Roman"/>
          <w:sz w:val="24"/>
          <w:szCs w:val="24"/>
        </w:rPr>
        <w:t xml:space="preserve"> информационные ресурсы разного типа и для разных </w:t>
      </w:r>
      <w:proofErr w:type="spellStart"/>
      <w:r w:rsidRPr="00FD32EE">
        <w:rPr>
          <w:rFonts w:ascii="Times New Roman" w:hAnsi="Times New Roman"/>
          <w:sz w:val="24"/>
          <w:szCs w:val="24"/>
        </w:rPr>
        <w:t>аудиторий,соблюдать</w:t>
      </w:r>
      <w:proofErr w:type="spellEnd"/>
      <w:r w:rsidRPr="00FD32EE">
        <w:rPr>
          <w:rFonts w:ascii="Times New Roman" w:hAnsi="Times New Roman"/>
          <w:sz w:val="24"/>
          <w:szCs w:val="24"/>
        </w:rPr>
        <w:t xml:space="preserve"> информационную гигиену и правила информационной безопасности.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b/>
          <w:sz w:val="24"/>
          <w:szCs w:val="24"/>
        </w:rPr>
        <w:t xml:space="preserve"> Предметные результаты 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5) осознание необходимости применения достижений физики и технологий для рационального природопользования;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762160" w:rsidRPr="00FD32EE" w:rsidRDefault="00762160" w:rsidP="0077660B">
      <w:pPr>
        <w:pStyle w:val="ConsPlusNormal"/>
        <w:tabs>
          <w:tab w:val="left" w:pos="-709"/>
        </w:tabs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2EE">
        <w:rPr>
          <w:rFonts w:ascii="Times New Roman" w:hAnsi="Times New Roman" w:cs="Times New Roman"/>
          <w:sz w:val="24"/>
          <w:szCs w:val="24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16751" w:rsidRDefault="00B16751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>7 класс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правила безопасности и охраны труда при работе с учебным и лабораторным оборудованием; </w:t>
      </w:r>
    </w:p>
    <w:p w:rsidR="00762160" w:rsidRDefault="00762160" w:rsidP="00F11241">
      <w:pPr>
        <w:pStyle w:val="a5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смысл основных физических терминов: физическое тело, физическое явление, физическая величина, единицы измерения; </w:t>
      </w:r>
    </w:p>
    <w:p w:rsidR="00762160" w:rsidRDefault="00762160" w:rsidP="00F11241">
      <w:pPr>
        <w:pStyle w:val="a5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 </w:t>
      </w:r>
    </w:p>
    <w:p w:rsidR="00762160" w:rsidRDefault="00762160" w:rsidP="00F11241">
      <w:pPr>
        <w:pStyle w:val="a5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 </w:t>
      </w:r>
    </w:p>
    <w:p w:rsidR="00762160" w:rsidRDefault="00762160" w:rsidP="00F11241">
      <w:pPr>
        <w:pStyle w:val="a5"/>
        <w:numPr>
          <w:ilvl w:val="0"/>
          <w:numId w:val="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роль эксперимента в получении научной информации; </w:t>
      </w:r>
    </w:p>
    <w:p w:rsidR="00762160" w:rsidRDefault="00762160" w:rsidP="00F11241">
      <w:pPr>
        <w:pStyle w:val="a5"/>
        <w:numPr>
          <w:ilvl w:val="0"/>
          <w:numId w:val="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прямые измерения физических величин: время, расстояние, масса тела, объем, сила, атмосферное давление, при этом выбирать оптимальный способ измерения и использовать простейшие методы оценки погрешностей измерений.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Любая учебная программа должна обеспечивать овладение прямыми измерениями всех перечисленных физических величин. </w:t>
      </w:r>
    </w:p>
    <w:p w:rsidR="00762160" w:rsidRDefault="00762160" w:rsidP="00F11241">
      <w:pPr>
        <w:pStyle w:val="a5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 </w:t>
      </w:r>
    </w:p>
    <w:p w:rsidR="00762160" w:rsidRDefault="00762160" w:rsidP="00F11241">
      <w:pPr>
        <w:pStyle w:val="a5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 </w:t>
      </w:r>
    </w:p>
    <w:p w:rsidR="00762160" w:rsidRDefault="00762160" w:rsidP="00F11241">
      <w:pPr>
        <w:pStyle w:val="a5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 </w:t>
      </w:r>
    </w:p>
    <w:p w:rsidR="00762160" w:rsidRDefault="00762160" w:rsidP="00F11241">
      <w:pPr>
        <w:pStyle w:val="a5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762160" w:rsidRDefault="00762160" w:rsidP="00F11241">
      <w:pPr>
        <w:pStyle w:val="a5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при выполнении учебных задач научно-популярную литературу о физических явлениях, справочные материалы, ресурсы Интернет.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Обучающийся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осознавать ценность научных исследований, роль физики в расширении представлений об окружающем мире и ее вклад в улучшение качества жизни;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lastRenderedPageBreak/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сравнивать точность измерения физических величин по величине их относительной погрешности при проведении прямых измерений;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-воспринимать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 </w:t>
      </w:r>
    </w:p>
    <w:p w:rsidR="00762160" w:rsidRPr="00A719E5" w:rsidRDefault="00762160" w:rsidP="00F11241">
      <w:pPr>
        <w:pStyle w:val="a5"/>
        <w:numPr>
          <w:ilvl w:val="0"/>
          <w:numId w:val="1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Механические явления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1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тел, равновесие твердых тел, имеющих закрепленную ось вращения; </w:t>
      </w:r>
    </w:p>
    <w:p w:rsidR="00762160" w:rsidRDefault="00762160" w:rsidP="00F11241">
      <w:pPr>
        <w:pStyle w:val="a5"/>
        <w:numPr>
          <w:ilvl w:val="0"/>
          <w:numId w:val="1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описывать изученные свойства тел и механические явления, используя физические величины: путь, перемещение, скорость, масса тела, плотность вещества, сила (сила тяжести, сила упругости, сила трения), давление,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 </w:t>
      </w:r>
    </w:p>
    <w:p w:rsidR="00762160" w:rsidRDefault="00762160" w:rsidP="00F11241">
      <w:pPr>
        <w:pStyle w:val="a5"/>
        <w:numPr>
          <w:ilvl w:val="0"/>
          <w:numId w:val="1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762160" w:rsidRDefault="00762160" w:rsidP="00F11241">
      <w:pPr>
        <w:pStyle w:val="a5"/>
        <w:numPr>
          <w:ilvl w:val="0"/>
          <w:numId w:val="1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основные признаки изученных физических моделей: материальная точка, инерциальная система отсчета; </w:t>
      </w:r>
    </w:p>
    <w:p w:rsidR="00762160" w:rsidRDefault="00762160" w:rsidP="00F11241">
      <w:pPr>
        <w:pStyle w:val="a5"/>
        <w:numPr>
          <w:ilvl w:val="0"/>
          <w:numId w:val="1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сохранения энергии, принцип суперпозиции сил,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Обучающийся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1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</w:t>
      </w:r>
      <w:r w:rsidRPr="00A719E5">
        <w:rPr>
          <w:rFonts w:ascii="Times New Roman" w:hAnsi="Times New Roman"/>
          <w:i/>
          <w:sz w:val="24"/>
          <w:szCs w:val="24"/>
        </w:rPr>
        <w:lastRenderedPageBreak/>
        <w:t xml:space="preserve">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 </w:t>
      </w:r>
    </w:p>
    <w:p w:rsidR="00762160" w:rsidRPr="00A719E5" w:rsidRDefault="00762160" w:rsidP="00F11241">
      <w:pPr>
        <w:pStyle w:val="a5"/>
        <w:numPr>
          <w:ilvl w:val="0"/>
          <w:numId w:val="1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механической энергии, закон всемирного тяготения) и ограниченность использования частных законов (закон Гука, Архимеда и др.); </w:t>
      </w:r>
    </w:p>
    <w:p w:rsidR="00762160" w:rsidRPr="00A719E5" w:rsidRDefault="00762160" w:rsidP="00F11241">
      <w:pPr>
        <w:pStyle w:val="a5"/>
        <w:numPr>
          <w:ilvl w:val="0"/>
          <w:numId w:val="1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Тепловые явления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1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агрегатные состояния вещества; </w:t>
      </w:r>
    </w:p>
    <w:p w:rsidR="00762160" w:rsidRDefault="00762160" w:rsidP="00F11241">
      <w:pPr>
        <w:pStyle w:val="a5"/>
        <w:numPr>
          <w:ilvl w:val="0"/>
          <w:numId w:val="1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основные признаки изученных физических моделей строения газов, жидкостей и твердых тел;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>Обучающийся получит возможность научиться:</w:t>
      </w:r>
    </w:p>
    <w:p w:rsidR="00762160" w:rsidRPr="00A719E5" w:rsidRDefault="00762160" w:rsidP="00F11241">
      <w:pPr>
        <w:pStyle w:val="a5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 </w:t>
      </w:r>
    </w:p>
    <w:p w:rsidR="00762160" w:rsidRPr="00A719E5" w:rsidRDefault="00762160" w:rsidP="00F11241">
      <w:pPr>
        <w:pStyle w:val="a5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 </w:t>
      </w:r>
    </w:p>
    <w:p w:rsidR="00762160" w:rsidRPr="00A719E5" w:rsidRDefault="00762160" w:rsidP="00F11241">
      <w:pPr>
        <w:pStyle w:val="a5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>8 класс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правила безопасности и охраны труда при работе с учебным и лабораторным оборудованием; </w:t>
      </w:r>
    </w:p>
    <w:p w:rsidR="00762160" w:rsidRDefault="00762160" w:rsidP="00F11241">
      <w:pPr>
        <w:pStyle w:val="a5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 распознавать проблемы, которые можно решить при помощи физических</w:t>
      </w:r>
      <w:r>
        <w:rPr>
          <w:rFonts w:ascii="Times New Roman" w:hAnsi="Times New Roman"/>
          <w:sz w:val="24"/>
          <w:szCs w:val="24"/>
        </w:rPr>
        <w:sym w:font="Times New Roman" w:char="F0B7"/>
      </w:r>
      <w:r>
        <w:rPr>
          <w:rFonts w:ascii="Times New Roman" w:hAnsi="Times New Roman"/>
          <w:sz w:val="24"/>
          <w:szCs w:val="24"/>
        </w:rPr>
        <w:t xml:space="preserve">измерения;  методов; анализировать отдельные этапы проведения исследований и интерпретировать результаты наблюдений и опытов; </w:t>
      </w:r>
    </w:p>
    <w:p w:rsidR="00762160" w:rsidRDefault="00762160" w:rsidP="00F11241">
      <w:pPr>
        <w:pStyle w:val="a5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 понимать роль эксперимента в получении научной информации;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проводить прямые измерения физических величин: время, расстояние, масса тела, объем, сила, атмосферное давление; при этом выбирать оптимальный способ измерения и использовать простейшие методы оценки погрешностей измерений.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Любая учебная программа должна обеспечивать овладение прямыми измерениями всех перечисленных физических величин.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принципы действия машин, приборов и технических устройств, условия их безопасного использования в повседневной жизни; </w:t>
      </w:r>
    </w:p>
    <w:p w:rsidR="00762160" w:rsidRDefault="00762160" w:rsidP="00F11241">
      <w:pPr>
        <w:pStyle w:val="a5"/>
        <w:numPr>
          <w:ilvl w:val="0"/>
          <w:numId w:val="16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при выполнении учебных задач научно-популярную литературу о физических явлениях, справочные материалы, ресурсы Интернет.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Обучающийся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осознавать ценность научных исследований, роль физики в расширении представлений об окружающем мире и ее вклад в улучшение качества жизни;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сравнивать точность измерения физических величин по величине их относительной погрешности при проведении прямых измерений;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 </w:t>
      </w:r>
    </w:p>
    <w:p w:rsidR="00762160" w:rsidRPr="00A719E5" w:rsidRDefault="00762160" w:rsidP="00F11241">
      <w:pPr>
        <w:pStyle w:val="a5"/>
        <w:numPr>
          <w:ilvl w:val="0"/>
          <w:numId w:val="17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Тепловые явления </w:t>
      </w:r>
    </w:p>
    <w:p w:rsidR="00762160" w:rsidRPr="00414B11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14B11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</w:t>
      </w:r>
      <w:r>
        <w:rPr>
          <w:rFonts w:ascii="Times New Roman" w:hAnsi="Times New Roman"/>
          <w:sz w:val="24"/>
          <w:szCs w:val="24"/>
        </w:rPr>
        <w:lastRenderedPageBreak/>
        <w:t xml:space="preserve">тел; 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основные признаки изученных физических моделей строения газов, жидкостей и твердых тел;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о тепловых явлениях; </w:t>
      </w:r>
    </w:p>
    <w:p w:rsidR="00762160" w:rsidRDefault="00762160" w:rsidP="00F11241">
      <w:pPr>
        <w:pStyle w:val="a5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Обучающийся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19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 </w:t>
      </w:r>
    </w:p>
    <w:p w:rsidR="00762160" w:rsidRPr="00A719E5" w:rsidRDefault="00762160" w:rsidP="00F11241">
      <w:pPr>
        <w:pStyle w:val="a5"/>
        <w:numPr>
          <w:ilvl w:val="0"/>
          <w:numId w:val="19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 </w:t>
      </w:r>
    </w:p>
    <w:p w:rsidR="00762160" w:rsidRPr="00A719E5" w:rsidRDefault="00762160" w:rsidP="00F11241">
      <w:pPr>
        <w:pStyle w:val="a5"/>
        <w:numPr>
          <w:ilvl w:val="0"/>
          <w:numId w:val="19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Электрические и магнитные явления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Обучающийся научится: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прямолинейное распространение света, отражение и преломление света;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вольтметр);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оптические схемы для построения изображений в плоском зеркале и собирающей линзе;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линзы; 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величинами;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Джоуля-Ленца,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о электромагнитных явлениях; </w:t>
      </w:r>
    </w:p>
    <w:p w:rsidR="00762160" w:rsidRDefault="00762160" w:rsidP="00F11241">
      <w:pPr>
        <w:pStyle w:val="a5"/>
        <w:numPr>
          <w:ilvl w:val="0"/>
          <w:numId w:val="20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формулы расчета электрического сопротивления при последовательном и параллельном 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Обучающийся получит возможность научиться: </w:t>
      </w:r>
    </w:p>
    <w:p w:rsidR="00762160" w:rsidRDefault="00762160" w:rsidP="00F11241">
      <w:pPr>
        <w:pStyle w:val="a5"/>
        <w:numPr>
          <w:ilvl w:val="0"/>
          <w:numId w:val="2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 </w:t>
      </w:r>
    </w:p>
    <w:p w:rsidR="00762160" w:rsidRDefault="00762160" w:rsidP="00F11241">
      <w:pPr>
        <w:pStyle w:val="a5"/>
        <w:numPr>
          <w:ilvl w:val="0"/>
          <w:numId w:val="2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Джоуля-Ленца и др.); - 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762160" w:rsidRDefault="00762160" w:rsidP="00F11241">
      <w:pPr>
        <w:pStyle w:val="a5"/>
        <w:numPr>
          <w:ilvl w:val="0"/>
          <w:numId w:val="2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>9 класс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762160" w:rsidRDefault="00762160" w:rsidP="00F11241">
      <w:pPr>
        <w:pStyle w:val="a5"/>
        <w:numPr>
          <w:ilvl w:val="0"/>
          <w:numId w:val="22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правила безопасности и охраны труда при работе с учебным и лабораторным оборудованием; </w:t>
      </w:r>
    </w:p>
    <w:p w:rsidR="00762160" w:rsidRDefault="00762160" w:rsidP="00F11241">
      <w:pPr>
        <w:pStyle w:val="a5"/>
        <w:numPr>
          <w:ilvl w:val="0"/>
          <w:numId w:val="22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смысл основных физических терминов: физическое тело, физическое явление, физическая величина, единицы измерения; </w:t>
      </w:r>
    </w:p>
    <w:p w:rsidR="00762160" w:rsidRDefault="00762160" w:rsidP="00F11241">
      <w:pPr>
        <w:pStyle w:val="a5"/>
        <w:numPr>
          <w:ilvl w:val="0"/>
          <w:numId w:val="22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762160" w:rsidRDefault="00762160" w:rsidP="00F11241">
      <w:pPr>
        <w:pStyle w:val="a5"/>
        <w:numPr>
          <w:ilvl w:val="0"/>
          <w:numId w:val="22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роль эксперимента в получении  проводить прямые измерения физических величин: время,</w:t>
      </w:r>
      <w:r>
        <w:rPr>
          <w:rFonts w:ascii="Times New Roman" w:hAnsi="Times New Roman"/>
          <w:sz w:val="24"/>
          <w:szCs w:val="24"/>
        </w:rPr>
        <w:sym w:font="Times New Roman" w:char="F0B7"/>
      </w:r>
      <w:r>
        <w:rPr>
          <w:rFonts w:ascii="Times New Roman" w:hAnsi="Times New Roman"/>
          <w:sz w:val="24"/>
          <w:szCs w:val="24"/>
        </w:rPr>
        <w:t xml:space="preserve">научной информации; 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Примечание. Любая учебная программа должна обеспечивать овладение прямыми измерениями всех перечисленных физических величин.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принципы действия машин, приборов и технических устройств, условия их безопасного использования в повседневной жизни; </w:t>
      </w:r>
    </w:p>
    <w:p w:rsidR="00762160" w:rsidRDefault="00762160" w:rsidP="00F11241">
      <w:pPr>
        <w:pStyle w:val="a5"/>
        <w:numPr>
          <w:ilvl w:val="0"/>
          <w:numId w:val="2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при выполнении учебных задач научно-популярную литературу о физических явлениях, справочные материалы, ресурсы Интернет.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осознавать ценность научных исследований, роль физики в расширении представлений об окружающем мире и ее вклад в улучшение качества жизни;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сравнивать точность измерения физических величин по величине их относительной погрешности при проведении прямых измерений;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lastRenderedPageBreak/>
        <w:t xml:space="preserve"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 </w:t>
      </w:r>
    </w:p>
    <w:p w:rsidR="00762160" w:rsidRPr="00A719E5" w:rsidRDefault="00762160" w:rsidP="00F11241">
      <w:pPr>
        <w:pStyle w:val="a5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>Механические явления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 Выпускник научится: </w:t>
      </w:r>
    </w:p>
    <w:p w:rsidR="00762160" w:rsidRDefault="00762160" w:rsidP="00F11241">
      <w:pPr>
        <w:pStyle w:val="a5"/>
        <w:numPr>
          <w:ilvl w:val="0"/>
          <w:numId w:val="2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реактивное движение, колебательное движение, резонанс, волновое движение (звук); </w:t>
      </w:r>
    </w:p>
    <w:p w:rsidR="00762160" w:rsidRDefault="00762160" w:rsidP="00F11241">
      <w:pPr>
        <w:pStyle w:val="a5"/>
        <w:numPr>
          <w:ilvl w:val="0"/>
          <w:numId w:val="2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сила (сила тяжести, сила упругости, сила трения), импульс тела, кинетическая энергия, потенциальная энергия, механическая работа, механическая мощность, амплитуда, период и частота колебаний, длина волны и скорость ее распространения;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 </w:t>
      </w:r>
    </w:p>
    <w:p w:rsidR="00762160" w:rsidRDefault="00762160" w:rsidP="00F11241">
      <w:pPr>
        <w:pStyle w:val="a5"/>
        <w:numPr>
          <w:ilvl w:val="0"/>
          <w:numId w:val="2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Гука; при этом различать словесную формулировку закона и его математическое выражение; </w:t>
      </w:r>
    </w:p>
    <w:p w:rsidR="00762160" w:rsidRDefault="00762160" w:rsidP="00F11241">
      <w:pPr>
        <w:pStyle w:val="a5"/>
        <w:numPr>
          <w:ilvl w:val="0"/>
          <w:numId w:val="2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основные признаки изученных физических моделей: материальная точка, инерциальная система отсчета; </w:t>
      </w:r>
    </w:p>
    <w:p w:rsidR="00762160" w:rsidRDefault="00762160" w:rsidP="00F11241">
      <w:pPr>
        <w:pStyle w:val="a5"/>
        <w:numPr>
          <w:ilvl w:val="0"/>
          <w:numId w:val="25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импульса) и формулы, связывающие физические величины (путь, скорость, ускорение, масса тела, сила, импульс тела, кинетическая энергия, потенциальная энергия, механическая работа, механическая мощность, сила трения скольжения, коэффициент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26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</w:t>
      </w:r>
      <w:r w:rsidRPr="00A719E5">
        <w:rPr>
          <w:rFonts w:ascii="Times New Roman" w:hAnsi="Times New Roman"/>
          <w:i/>
          <w:sz w:val="24"/>
          <w:szCs w:val="24"/>
        </w:rPr>
        <w:lastRenderedPageBreak/>
        <w:t xml:space="preserve">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 </w:t>
      </w:r>
    </w:p>
    <w:p w:rsidR="00762160" w:rsidRPr="00A719E5" w:rsidRDefault="00762160" w:rsidP="00F11241">
      <w:pPr>
        <w:pStyle w:val="a5"/>
        <w:numPr>
          <w:ilvl w:val="0"/>
          <w:numId w:val="26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Архимеда и др.); </w:t>
      </w:r>
    </w:p>
    <w:p w:rsidR="00762160" w:rsidRPr="00A719E5" w:rsidRDefault="00762160" w:rsidP="00F11241">
      <w:pPr>
        <w:pStyle w:val="a5"/>
        <w:numPr>
          <w:ilvl w:val="0"/>
          <w:numId w:val="26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>Электрические и магнитные явления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719E5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762160" w:rsidRDefault="00762160" w:rsidP="00F11241">
      <w:pPr>
        <w:pStyle w:val="a5"/>
        <w:numPr>
          <w:ilvl w:val="0"/>
          <w:numId w:val="2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дисперсия света; </w:t>
      </w:r>
    </w:p>
    <w:p w:rsidR="00762160" w:rsidRDefault="00762160" w:rsidP="00F11241">
      <w:pPr>
        <w:pStyle w:val="a5"/>
        <w:numPr>
          <w:ilvl w:val="0"/>
          <w:numId w:val="2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описании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величинами; </w:t>
      </w:r>
    </w:p>
    <w:p w:rsidR="00762160" w:rsidRDefault="00762160" w:rsidP="00F11241">
      <w:pPr>
        <w:pStyle w:val="a5"/>
        <w:numPr>
          <w:ilvl w:val="0"/>
          <w:numId w:val="2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Джоуля-Ленца,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 </w:t>
      </w:r>
    </w:p>
    <w:p w:rsidR="00762160" w:rsidRDefault="00762160" w:rsidP="00F11241">
      <w:pPr>
        <w:pStyle w:val="a5"/>
        <w:numPr>
          <w:ilvl w:val="0"/>
          <w:numId w:val="2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о электромагнитных явлениях; </w:t>
      </w:r>
    </w:p>
    <w:p w:rsidR="00762160" w:rsidRDefault="00762160" w:rsidP="00F11241">
      <w:pPr>
        <w:pStyle w:val="a5"/>
        <w:numPr>
          <w:ilvl w:val="0"/>
          <w:numId w:val="27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задачи, используя физические законы (закон Ома для участка цепи, закон Джоуля –Ленца, закон прямолинейного распространения света, закон отражения света, закон преломления света) и формулы, связывающие физические величины (скорость электромагнитных волн, длина волны и частота света):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762160" w:rsidRPr="00414B11" w:rsidRDefault="00762160" w:rsidP="00F11241">
      <w:pPr>
        <w:pStyle w:val="a5"/>
        <w:numPr>
          <w:ilvl w:val="0"/>
          <w:numId w:val="28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t xml:space="preserve"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 </w:t>
      </w:r>
    </w:p>
    <w:p w:rsidR="00762160" w:rsidRPr="00414B11" w:rsidRDefault="00762160" w:rsidP="00F11241">
      <w:pPr>
        <w:pStyle w:val="a5"/>
        <w:numPr>
          <w:ilvl w:val="0"/>
          <w:numId w:val="28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t xml:space="preserve"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 </w:t>
      </w:r>
    </w:p>
    <w:p w:rsidR="00762160" w:rsidRPr="00414B11" w:rsidRDefault="00762160" w:rsidP="00F11241">
      <w:pPr>
        <w:pStyle w:val="a5"/>
        <w:numPr>
          <w:ilvl w:val="0"/>
          <w:numId w:val="28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t xml:space="preserve"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 </w:t>
      </w:r>
    </w:p>
    <w:p w:rsidR="00762160" w:rsidRPr="00414B11" w:rsidRDefault="00762160" w:rsidP="007766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Квантовые явления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762160" w:rsidRDefault="00762160" w:rsidP="00F11241">
      <w:pPr>
        <w:pStyle w:val="a5"/>
        <w:numPr>
          <w:ilvl w:val="0"/>
          <w:numId w:val="2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γ-излучения, возникновение линейчатого спектра излучения атома; </w:t>
      </w:r>
    </w:p>
    <w:p w:rsidR="00762160" w:rsidRDefault="00762160" w:rsidP="00F11241">
      <w:pPr>
        <w:pStyle w:val="a5"/>
        <w:numPr>
          <w:ilvl w:val="0"/>
          <w:numId w:val="2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762160" w:rsidRDefault="00762160" w:rsidP="00F11241">
      <w:pPr>
        <w:pStyle w:val="a5"/>
        <w:numPr>
          <w:ilvl w:val="0"/>
          <w:numId w:val="2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 </w:t>
      </w:r>
    </w:p>
    <w:p w:rsidR="00762160" w:rsidRDefault="00762160" w:rsidP="00F11241">
      <w:pPr>
        <w:pStyle w:val="a5"/>
        <w:numPr>
          <w:ilvl w:val="0"/>
          <w:numId w:val="2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основные признаки планетарной модели атома, нуклонной модели атомного ядра; </w:t>
      </w:r>
    </w:p>
    <w:p w:rsidR="00762160" w:rsidRDefault="00762160" w:rsidP="00F11241">
      <w:pPr>
        <w:pStyle w:val="a5"/>
        <w:numPr>
          <w:ilvl w:val="0"/>
          <w:numId w:val="29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приводить примеры проявления в природе и практического использования радиоактивности, ядерных и термоядерных реакций, спектрального анализа.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762160" w:rsidRPr="00A719E5" w:rsidRDefault="00762160" w:rsidP="00F11241">
      <w:pPr>
        <w:pStyle w:val="a5"/>
        <w:numPr>
          <w:ilvl w:val="0"/>
          <w:numId w:val="3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 </w:t>
      </w:r>
    </w:p>
    <w:p w:rsidR="00762160" w:rsidRPr="00A719E5" w:rsidRDefault="00762160" w:rsidP="00F11241">
      <w:pPr>
        <w:pStyle w:val="a5"/>
        <w:numPr>
          <w:ilvl w:val="0"/>
          <w:numId w:val="3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энергию связи атомных ядер с дефектом массы; </w:t>
      </w:r>
    </w:p>
    <w:p w:rsidR="00762160" w:rsidRPr="00A719E5" w:rsidRDefault="00762160" w:rsidP="00F11241">
      <w:pPr>
        <w:pStyle w:val="a5"/>
        <w:numPr>
          <w:ilvl w:val="0"/>
          <w:numId w:val="3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приводить примеры влияния радиоактивных излучений на живые организмы; понимать принцип действия дозиметра и различать условия его использования; </w:t>
      </w:r>
    </w:p>
    <w:p w:rsidR="00762160" w:rsidRPr="00A719E5" w:rsidRDefault="00762160" w:rsidP="00F11241">
      <w:pPr>
        <w:pStyle w:val="a5"/>
        <w:numPr>
          <w:ilvl w:val="0"/>
          <w:numId w:val="30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A719E5">
        <w:rPr>
          <w:rFonts w:ascii="Times New Roman" w:hAnsi="Times New Roman"/>
          <w:i/>
          <w:sz w:val="24"/>
          <w:szCs w:val="24"/>
        </w:rPr>
        <w:t xml:space="preserve"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Элементы астрономии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719E5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762160" w:rsidRDefault="00762160" w:rsidP="00F11241">
      <w:pPr>
        <w:pStyle w:val="a5"/>
        <w:numPr>
          <w:ilvl w:val="0"/>
          <w:numId w:val="3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 </w:t>
      </w:r>
    </w:p>
    <w:p w:rsidR="00762160" w:rsidRDefault="00762160" w:rsidP="00F11241">
      <w:pPr>
        <w:pStyle w:val="a5"/>
        <w:numPr>
          <w:ilvl w:val="0"/>
          <w:numId w:val="31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различия между гелиоцентрической и геоцентрической системами мира; </w:t>
      </w:r>
    </w:p>
    <w:p w:rsidR="00762160" w:rsidRPr="00A719E5" w:rsidRDefault="00762160" w:rsidP="0077660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719E5">
        <w:rPr>
          <w:rFonts w:ascii="Times New Roman" w:hAnsi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762160" w:rsidRPr="00414B11" w:rsidRDefault="00762160" w:rsidP="00F11241">
      <w:pPr>
        <w:pStyle w:val="a5"/>
        <w:numPr>
          <w:ilvl w:val="0"/>
          <w:numId w:val="3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t xml:space="preserve"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 </w:t>
      </w:r>
    </w:p>
    <w:p w:rsidR="00762160" w:rsidRPr="00414B11" w:rsidRDefault="00762160" w:rsidP="00F11241">
      <w:pPr>
        <w:pStyle w:val="a5"/>
        <w:numPr>
          <w:ilvl w:val="0"/>
          <w:numId w:val="3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lastRenderedPageBreak/>
        <w:t xml:space="preserve">различать основные характеристики звезд (размер, цвет, температура) соотносить цвет звезды с ее температурой; </w:t>
      </w:r>
    </w:p>
    <w:p w:rsidR="00762160" w:rsidRPr="00414B11" w:rsidRDefault="00762160" w:rsidP="00F11241">
      <w:pPr>
        <w:pStyle w:val="a5"/>
        <w:numPr>
          <w:ilvl w:val="0"/>
          <w:numId w:val="32"/>
        </w:numPr>
        <w:spacing w:after="0" w:line="256" w:lineRule="auto"/>
        <w:jc w:val="both"/>
        <w:rPr>
          <w:rFonts w:ascii="Times New Roman" w:hAnsi="Times New Roman"/>
          <w:i/>
          <w:sz w:val="24"/>
          <w:szCs w:val="24"/>
        </w:rPr>
      </w:pPr>
      <w:r w:rsidRPr="00414B11">
        <w:rPr>
          <w:rFonts w:ascii="Times New Roman" w:hAnsi="Times New Roman"/>
          <w:i/>
          <w:sz w:val="24"/>
          <w:szCs w:val="24"/>
        </w:rPr>
        <w:t xml:space="preserve">различать гипотезы о происхождении Солнечной системы.   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D32EE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762160" w:rsidRPr="00CA2E17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A2E17">
        <w:rPr>
          <w:rFonts w:ascii="Times New Roman" w:hAnsi="Times New Roman"/>
          <w:b/>
          <w:sz w:val="24"/>
          <w:szCs w:val="24"/>
        </w:rPr>
        <w:t>7 класс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</w:t>
      </w:r>
      <w:r w:rsidR="0076271E" w:rsidRPr="008E4154">
        <w:rPr>
          <w:rFonts w:ascii="Times New Roman" w:hAnsi="Times New Roman"/>
        </w:rPr>
        <w:t>Физика – наука о природе. Наблюдения и описание физических явлений. Что изучает физика. Физические термины. Наблюдения и опыты</w:t>
      </w:r>
      <w:r w:rsidR="0076271E">
        <w:rPr>
          <w:rFonts w:ascii="Times New Roman" w:hAnsi="Times New Roman"/>
        </w:rPr>
        <w:t>.</w:t>
      </w:r>
      <w:r w:rsidR="00ED5BA2" w:rsidRPr="00ED5BA2">
        <w:rPr>
          <w:rFonts w:ascii="Times New Roman" w:hAnsi="Times New Roman"/>
        </w:rPr>
        <w:t xml:space="preserve"> </w:t>
      </w:r>
      <w:r w:rsidR="00ED5BA2" w:rsidRPr="008E4154">
        <w:rPr>
          <w:rFonts w:ascii="Times New Roman" w:hAnsi="Times New Roman"/>
        </w:rPr>
        <w:t>Физические величины и их измерение. Физические приборы. Роль физики и формирования научной картины мира</w:t>
      </w:r>
      <w:r w:rsidR="00ED5BA2">
        <w:rPr>
          <w:rFonts w:ascii="Times New Roman" w:hAnsi="Times New Roman"/>
          <w:sz w:val="24"/>
          <w:szCs w:val="24"/>
        </w:rPr>
        <w:t>. Погрешность измерений. Международная система единиц. Физические законы.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Механическое движение. </w:t>
      </w:r>
      <w:r w:rsidR="00ED5BA2">
        <w:rPr>
          <w:rFonts w:ascii="Times New Roman" w:hAnsi="Times New Roman"/>
          <w:sz w:val="24"/>
          <w:szCs w:val="24"/>
        </w:rPr>
        <w:t>Система отсчета и относительность движения. О</w:t>
      </w:r>
      <w:r w:rsidRPr="00FD32EE">
        <w:rPr>
          <w:rFonts w:ascii="Times New Roman" w:hAnsi="Times New Roman"/>
          <w:sz w:val="24"/>
          <w:szCs w:val="24"/>
        </w:rPr>
        <w:t>тносительность механического движения. Физические величины, необходимые для описания движения и взаимосвязь между ними (путь, скорость, время движения). Равномерное</w:t>
      </w:r>
      <w:r w:rsidR="00ED5BA2">
        <w:rPr>
          <w:rFonts w:ascii="Times New Roman" w:hAnsi="Times New Roman"/>
          <w:sz w:val="24"/>
          <w:szCs w:val="24"/>
        </w:rPr>
        <w:t xml:space="preserve"> и неравномерное</w:t>
      </w:r>
      <w:r w:rsidRPr="00FD32EE">
        <w:rPr>
          <w:rFonts w:ascii="Times New Roman" w:hAnsi="Times New Roman"/>
          <w:sz w:val="24"/>
          <w:szCs w:val="24"/>
        </w:rPr>
        <w:t xml:space="preserve"> движение. </w:t>
      </w:r>
      <w:r w:rsidR="00ED5BA2">
        <w:rPr>
          <w:rFonts w:ascii="Times New Roman" w:hAnsi="Times New Roman"/>
          <w:sz w:val="24"/>
          <w:szCs w:val="24"/>
        </w:rPr>
        <w:t xml:space="preserve">Явление инерции. </w:t>
      </w:r>
      <w:r w:rsidRPr="00FD32EE">
        <w:rPr>
          <w:rFonts w:ascii="Times New Roman" w:hAnsi="Times New Roman"/>
          <w:sz w:val="24"/>
          <w:szCs w:val="24"/>
        </w:rPr>
        <w:t xml:space="preserve">Инерция. </w:t>
      </w:r>
      <w:r w:rsidR="00ED5BA2">
        <w:rPr>
          <w:rFonts w:ascii="Times New Roman" w:hAnsi="Times New Roman"/>
          <w:sz w:val="24"/>
          <w:szCs w:val="24"/>
        </w:rPr>
        <w:t xml:space="preserve">Неравномерное движение. </w:t>
      </w:r>
      <w:r w:rsidRPr="00FD32EE">
        <w:rPr>
          <w:rFonts w:ascii="Times New Roman" w:hAnsi="Times New Roman"/>
          <w:sz w:val="24"/>
          <w:szCs w:val="24"/>
        </w:rPr>
        <w:t xml:space="preserve">Масса тела. Плотность вещества. Сила. Единицы силы. </w:t>
      </w:r>
      <w:r w:rsidR="00ED5BA2">
        <w:rPr>
          <w:rFonts w:ascii="Times New Roman" w:hAnsi="Times New Roman"/>
          <w:sz w:val="24"/>
          <w:szCs w:val="24"/>
        </w:rPr>
        <w:t xml:space="preserve"> Явление тяготения. </w:t>
      </w:r>
      <w:r w:rsidRPr="00FD32EE">
        <w:rPr>
          <w:rFonts w:ascii="Times New Roman" w:hAnsi="Times New Roman"/>
          <w:sz w:val="24"/>
          <w:szCs w:val="24"/>
        </w:rPr>
        <w:t xml:space="preserve">Сила тяжести. Сила упругости. Закон Гука. Вес тела. Связь между силой тяжести и массой тела. Динамометр. Равнодействующая сила. Сила трения. Трение скольжения. Трение покоя. Трение в природе и технике. Механическая работа. Мощность. Энергия. Потенциальная и кинетическая энергия. Превращение одного вида механической энергии в другой.  Простые механизмы. Условия равновесия твердого тела, имеющего закрепленную ось движения. Момент силы. Центр тяжести тела. 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 Давление твердых тел. Единицы измерения давления. Способы изменения давления. Давление жидкостей и газов. Закон Паскаля. Давление жидкости на дно и стенки сосуда. Сообщающиеся сосуды. Вес воздуха. Атмосферное давление. Измерение атмосферного давления. Барометр-анероид.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 Воздухоплавание. </w:t>
      </w:r>
    </w:p>
    <w:p w:rsidR="00ED5BA2" w:rsidRPr="00FD32EE" w:rsidRDefault="00ED5BA2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вещества. Молекулы. Диффузия в газах, жидкостях и твердых телах. Тепловое движение атомов и молекул.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Броуновское движение. Взаимодействие (притяжение и отталкивание) молекул. Агрегатные состояния вещества. Различие в строении твердых тел, жидкостей и газов.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Примерные темы лабораторных и практических работ 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Лабораторные работы (независимо от тематической принадлежности) делятся следующие типы: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Проведение прямых измерений физических величин.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Расчет по полученным результатам прямых измерений зависимого от них параметра (косвенные измерения).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Наблюдение явлений и постановка опытов (на качественном уровне) по обнаружению факторов, влияющих на протекание данных явлений.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4. Исследование зависимости одной физической величины от другой с представлением результатов в виде графика или таблицы.</w:t>
      </w:r>
    </w:p>
    <w:p w:rsidR="00ED5BA2" w:rsidRDefault="00ED5BA2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D5BA2" w:rsidRPr="00FD32EE" w:rsidRDefault="00ED5BA2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 xml:space="preserve"> 5. Проверка заданных предположений (прямые измерения физических величин и сравнение заданных соотношений между ними). Знакомство с </w:t>
      </w:r>
      <w:proofErr w:type="gramStart"/>
      <w:r w:rsidRPr="00FD32EE">
        <w:rPr>
          <w:rFonts w:ascii="Times New Roman" w:hAnsi="Times New Roman"/>
          <w:sz w:val="24"/>
          <w:szCs w:val="24"/>
        </w:rPr>
        <w:t>техническими  устройствами</w:t>
      </w:r>
      <w:proofErr w:type="gramEnd"/>
      <w:r w:rsidRPr="00FD32EE">
        <w:rPr>
          <w:rFonts w:ascii="Times New Roman" w:hAnsi="Times New Roman"/>
          <w:sz w:val="24"/>
          <w:szCs w:val="24"/>
        </w:rPr>
        <w:t xml:space="preserve"> и их конструирование.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6. Знакомство с техническими устройствами и их конструирование.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Любая рабочая программа должна предусматривать выполнение лабораторных работ всех указанных типов. Выбор тематики и числа работ каждого типа зависит от особенностей рабочей программы и УМК.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Проведение прямых измерений физических величин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Измерение размеров тел.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Измерение размеров малых тел.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3. Измерение массы тела.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4. Измерение объема тела.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5. Измерение силы.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Расчет по полученным результатам прямых измерений зависимого от них параметра (косвенные измерения)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1. Измерение плотности вещества твердого тела.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Определение коэффициента трения скольжения.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Определение жесткости пружины.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4. Определение выталкивающей силы, действующей на погруженное в жидкость тело.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5. Определение момента силы.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6. Измерение скорости равномерного движения.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7. Измерение средней скорости движения.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8. Исследование зависимости выталкивающей силы от объема погруженной части от плотности жидкости, ее независимости от плотности и массы тела.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9. Исследование зависимости силы трения от характера поверхности, ее независимости от площади.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Наблюдение явлений и постановка опытов (на качественном уровне) по обнаружению факторов, влияющих на протекание данных явлений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Исследование зависимости массы от объема.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Исследование зависимости силы трения от силы давления. </w:t>
      </w: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Исследование зависимости деформации пружины от силы.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CA2E17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A2E17">
        <w:rPr>
          <w:rFonts w:ascii="Times New Roman" w:hAnsi="Times New Roman"/>
          <w:b/>
          <w:sz w:val="24"/>
          <w:szCs w:val="24"/>
        </w:rPr>
        <w:t>8 класс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Тепловое движение атомов и молекул.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энергии. Теплопроводность. Конвекция. Излучение. Количество теплоты. </w:t>
      </w:r>
      <w:r w:rsidR="00300E23">
        <w:rPr>
          <w:rFonts w:ascii="Times New Roman" w:hAnsi="Times New Roman"/>
          <w:sz w:val="24"/>
          <w:szCs w:val="24"/>
        </w:rPr>
        <w:lastRenderedPageBreak/>
        <w:t xml:space="preserve">Единицы количества теплоты. </w:t>
      </w:r>
      <w:r w:rsidRPr="00FD32EE">
        <w:rPr>
          <w:rFonts w:ascii="Times New Roman" w:hAnsi="Times New Roman"/>
          <w:sz w:val="24"/>
          <w:szCs w:val="24"/>
        </w:rPr>
        <w:t>Удельная теплоемкость</w:t>
      </w:r>
      <w:r w:rsidR="00300E23">
        <w:rPr>
          <w:rFonts w:ascii="Times New Roman" w:hAnsi="Times New Roman"/>
          <w:sz w:val="24"/>
          <w:szCs w:val="24"/>
        </w:rPr>
        <w:t xml:space="preserve"> вещества</w:t>
      </w:r>
      <w:r w:rsidRPr="00FD32EE">
        <w:rPr>
          <w:rFonts w:ascii="Times New Roman" w:hAnsi="Times New Roman"/>
          <w:sz w:val="24"/>
          <w:szCs w:val="24"/>
        </w:rPr>
        <w:t xml:space="preserve">. Удельная теплота сгорания топлива. Закон сохранения и превращения энергии в механических и тепловых процессах. Плавление и </w:t>
      </w:r>
      <w:r w:rsidR="00300E23">
        <w:rPr>
          <w:rFonts w:ascii="Times New Roman" w:hAnsi="Times New Roman"/>
          <w:sz w:val="24"/>
          <w:szCs w:val="24"/>
        </w:rPr>
        <w:t>кристаллизация</w:t>
      </w:r>
      <w:r w:rsidRPr="00FD32EE">
        <w:rPr>
          <w:rFonts w:ascii="Times New Roman" w:hAnsi="Times New Roman"/>
          <w:sz w:val="24"/>
          <w:szCs w:val="24"/>
        </w:rPr>
        <w:t>. Влажность воздуха.</w:t>
      </w:r>
      <w:r w:rsidR="00300E23">
        <w:rPr>
          <w:rFonts w:ascii="Times New Roman" w:hAnsi="Times New Roman"/>
          <w:sz w:val="24"/>
          <w:szCs w:val="24"/>
        </w:rPr>
        <w:t xml:space="preserve"> Способы определения влажности воздуха.</w:t>
      </w:r>
      <w:r w:rsidRPr="00FD32EE">
        <w:rPr>
          <w:rFonts w:ascii="Times New Roman" w:hAnsi="Times New Roman"/>
          <w:sz w:val="24"/>
          <w:szCs w:val="24"/>
        </w:rPr>
        <w:t xml:space="preserve">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Экологические проблемы использования тепловых машин.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Электризация тел</w:t>
      </w:r>
      <w:r w:rsidR="00300E23">
        <w:rPr>
          <w:rFonts w:ascii="Times New Roman" w:hAnsi="Times New Roman"/>
          <w:sz w:val="24"/>
          <w:szCs w:val="24"/>
        </w:rPr>
        <w:t xml:space="preserve"> при соприкосновении</w:t>
      </w:r>
      <w:r w:rsidRPr="00FD32EE">
        <w:rPr>
          <w:rFonts w:ascii="Times New Roman" w:hAnsi="Times New Roman"/>
          <w:sz w:val="24"/>
          <w:szCs w:val="24"/>
        </w:rPr>
        <w:t xml:space="preserve">. Два рода электрических зарядов. Делимость электрического заряда. </w:t>
      </w:r>
      <w:r w:rsidR="00300E23">
        <w:rPr>
          <w:rFonts w:ascii="Times New Roman" w:hAnsi="Times New Roman"/>
          <w:sz w:val="24"/>
          <w:szCs w:val="24"/>
        </w:rPr>
        <w:t xml:space="preserve">Электрон. </w:t>
      </w:r>
      <w:r w:rsidRPr="00FD32EE">
        <w:rPr>
          <w:rFonts w:ascii="Times New Roman" w:hAnsi="Times New Roman"/>
          <w:sz w:val="24"/>
          <w:szCs w:val="24"/>
        </w:rPr>
        <w:t xml:space="preserve">Проводники, полупроводники и </w:t>
      </w:r>
      <w:r w:rsidR="00300E23">
        <w:rPr>
          <w:rFonts w:ascii="Times New Roman" w:hAnsi="Times New Roman"/>
          <w:sz w:val="24"/>
          <w:szCs w:val="24"/>
        </w:rPr>
        <w:t>диэлектрики</w:t>
      </w:r>
      <w:r w:rsidRPr="00FD32EE">
        <w:rPr>
          <w:rFonts w:ascii="Times New Roman" w:hAnsi="Times New Roman"/>
          <w:sz w:val="24"/>
          <w:szCs w:val="24"/>
        </w:rPr>
        <w:t>. Электроскоп.</w:t>
      </w:r>
      <w:r w:rsidR="00300E23">
        <w:rPr>
          <w:rFonts w:ascii="Times New Roman" w:hAnsi="Times New Roman"/>
          <w:sz w:val="24"/>
          <w:szCs w:val="24"/>
        </w:rPr>
        <w:t xml:space="preserve"> Постоянный э</w:t>
      </w:r>
      <w:r w:rsidRPr="00FD32EE">
        <w:rPr>
          <w:rFonts w:ascii="Times New Roman" w:hAnsi="Times New Roman"/>
          <w:sz w:val="24"/>
          <w:szCs w:val="24"/>
        </w:rPr>
        <w:t xml:space="preserve">лектрический ток. Источники </w:t>
      </w:r>
      <w:r w:rsidR="00300E23">
        <w:rPr>
          <w:rFonts w:ascii="Times New Roman" w:hAnsi="Times New Roman"/>
          <w:sz w:val="24"/>
          <w:szCs w:val="24"/>
        </w:rPr>
        <w:t>постоянного</w:t>
      </w:r>
      <w:r w:rsidRPr="00FD32EE">
        <w:rPr>
          <w:rFonts w:ascii="Times New Roman" w:hAnsi="Times New Roman"/>
          <w:sz w:val="24"/>
          <w:szCs w:val="24"/>
        </w:rPr>
        <w:t xml:space="preserve"> тока. </w:t>
      </w:r>
      <w:r w:rsidR="00300E23">
        <w:rPr>
          <w:rFonts w:ascii="Times New Roman" w:hAnsi="Times New Roman"/>
          <w:sz w:val="24"/>
          <w:szCs w:val="24"/>
        </w:rPr>
        <w:t xml:space="preserve">Действие тока. </w:t>
      </w:r>
      <w:r w:rsidRPr="00FD32EE">
        <w:rPr>
          <w:rFonts w:ascii="Times New Roman" w:hAnsi="Times New Roman"/>
          <w:sz w:val="24"/>
          <w:szCs w:val="24"/>
        </w:rPr>
        <w:t xml:space="preserve">Электрическая цепь и ее составные части. </w:t>
      </w:r>
      <w:r w:rsidR="00300E23">
        <w:rPr>
          <w:rFonts w:ascii="Times New Roman" w:hAnsi="Times New Roman"/>
          <w:sz w:val="24"/>
          <w:szCs w:val="24"/>
        </w:rPr>
        <w:t>Измерение силы</w:t>
      </w:r>
      <w:r w:rsidRPr="00FD32EE">
        <w:rPr>
          <w:rFonts w:ascii="Times New Roman" w:hAnsi="Times New Roman"/>
          <w:sz w:val="24"/>
          <w:szCs w:val="24"/>
        </w:rPr>
        <w:t xml:space="preserve"> тока. </w:t>
      </w:r>
      <w:r w:rsidR="00300E23">
        <w:rPr>
          <w:rFonts w:ascii="Times New Roman" w:hAnsi="Times New Roman"/>
          <w:sz w:val="24"/>
          <w:szCs w:val="24"/>
        </w:rPr>
        <w:t xml:space="preserve">Амперметр. Вольтметр. Напряжение. </w:t>
      </w:r>
      <w:r w:rsidRPr="00FD32EE">
        <w:rPr>
          <w:rFonts w:ascii="Times New Roman" w:hAnsi="Times New Roman"/>
          <w:sz w:val="24"/>
          <w:szCs w:val="24"/>
        </w:rPr>
        <w:t xml:space="preserve"> Электрическое сопротивление проводников. Зависимость силы тока от напряжения. Закон Ома для участка цепи. Удельное сопротивление. Последовательное соединение проводников. Параллельное соединение проводников. Работа</w:t>
      </w:r>
      <w:r w:rsidR="00300E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00E23">
        <w:rPr>
          <w:rFonts w:ascii="Times New Roman" w:hAnsi="Times New Roman"/>
          <w:sz w:val="24"/>
          <w:szCs w:val="24"/>
        </w:rPr>
        <w:t>и  м</w:t>
      </w:r>
      <w:r w:rsidRPr="00FD32EE">
        <w:rPr>
          <w:rFonts w:ascii="Times New Roman" w:hAnsi="Times New Roman"/>
          <w:sz w:val="24"/>
          <w:szCs w:val="24"/>
        </w:rPr>
        <w:t>ощность</w:t>
      </w:r>
      <w:proofErr w:type="gramEnd"/>
      <w:r w:rsidRPr="00FD32EE">
        <w:rPr>
          <w:rFonts w:ascii="Times New Roman" w:hAnsi="Times New Roman"/>
          <w:sz w:val="24"/>
          <w:szCs w:val="24"/>
        </w:rPr>
        <w:t xml:space="preserve"> электрического тока. Нагревание проводников электрич</w:t>
      </w:r>
      <w:r w:rsidR="00630020">
        <w:rPr>
          <w:rFonts w:ascii="Times New Roman" w:hAnsi="Times New Roman"/>
          <w:sz w:val="24"/>
          <w:szCs w:val="24"/>
        </w:rPr>
        <w:t>еским током. Закон Джоуля-Ленца</w:t>
      </w:r>
      <w:r w:rsidRPr="00FD32EE">
        <w:rPr>
          <w:rFonts w:ascii="Times New Roman" w:hAnsi="Times New Roman"/>
          <w:sz w:val="24"/>
          <w:szCs w:val="24"/>
        </w:rPr>
        <w:t xml:space="preserve">. Короткое замыкание. Магнитное поле. </w:t>
      </w:r>
      <w:r w:rsidR="00630020">
        <w:rPr>
          <w:rFonts w:ascii="Times New Roman" w:hAnsi="Times New Roman"/>
          <w:sz w:val="24"/>
          <w:szCs w:val="24"/>
        </w:rPr>
        <w:t xml:space="preserve"> Магнитные линии. Индукция магнитного поля</w:t>
      </w:r>
      <w:r w:rsidRPr="00FD32EE">
        <w:rPr>
          <w:rFonts w:ascii="Times New Roman" w:hAnsi="Times New Roman"/>
          <w:sz w:val="24"/>
          <w:szCs w:val="24"/>
        </w:rPr>
        <w:t xml:space="preserve">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током. Электродвигатель. 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Оптические приборы. Глаз как оптическая система.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Примерные темы лабораторных </w:t>
      </w:r>
      <w:r w:rsidR="00630020">
        <w:rPr>
          <w:rFonts w:ascii="Times New Roman" w:hAnsi="Times New Roman"/>
          <w:sz w:val="24"/>
          <w:szCs w:val="24"/>
        </w:rPr>
        <w:t>работ: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1. Проведение прямых измерений физических величин 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Расчет по полученным результатам прямых измерений зависимого от них параметра (косвенные измерения).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Наблюдение явлений и постановка опытов (на качественном уровне) по обнаружению факторов, влияющих на протекание данных явлений.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4. Исследование зависимости одной физической величины от другой с представлением результатов в виде графика или таблицы.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5. Проверка заданных предположений (прямые измерения физических величин и сравнение заданных соотношений между ними).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6. Знакомство с техническими устройствами и их конструирование.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Любая рабочая программа должна предусматривать выполнение лабораторных работ всех указанных типов. Выбор тематики и числа работ каждого типа зависит от особенн</w:t>
      </w:r>
      <w:r w:rsidR="00630020">
        <w:rPr>
          <w:rFonts w:ascii="Times New Roman" w:hAnsi="Times New Roman"/>
          <w:sz w:val="24"/>
          <w:szCs w:val="24"/>
        </w:rPr>
        <w:t xml:space="preserve">остей рабочей программы и УМК.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Проведение прямых измерений физических величин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Измерение температуры.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2. Измерение силы тока и его регулирование.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3. Измерение напряжения.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4. Измерение углов падения и преломления.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5. Измерение фокусного расстояния линзы.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Расчет по полученным результатам прямых измерений зависимого от них параметра (косвенные измерения)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Определение работы и мощности.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Определение относительной влажности.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Определение количества теплоты.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4. Определение удельной теплоемкости.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5. Измерение работы и мощности электрического тока.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6. Измерение сопротивления.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7. Определение оптической силы линзы.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Наблюдение явлений и постановка опытов (на качественном уровне) по обнаружению факторов, влияющих на протекание данных явлений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Наблюдение зависимости давления газа от объема и температуры.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Наблюдение зависимости температуры остывающей воды от времени.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3. Исследование явления взаимодействия катушки с током и магнита.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4. Наблюдение явления отражения и преломления света.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5. Обнаружение зависимости сопротивления проводника от его параметров и вещества.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6. Исследование зависимости веса тела в жидкости от объема погруженной части.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7. Исследование зависимости одной физической величины от другой с представлением результатов в виде графика или таблицы.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8. Исследование зависимости силы тока через проводник от напряжения.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9. Исследование зависимости силы тока через лампочку от напряжения.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10. Исследование зависимости угла преломления от угла падения.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020" w:rsidRPr="00FD32EE" w:rsidRDefault="0063002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CA2E17" w:rsidRDefault="00762160" w:rsidP="007766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A2E17">
        <w:rPr>
          <w:rFonts w:ascii="Times New Roman" w:hAnsi="Times New Roman"/>
          <w:b/>
          <w:sz w:val="24"/>
          <w:szCs w:val="24"/>
        </w:rPr>
        <w:lastRenderedPageBreak/>
        <w:t>9 класс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Механические явления </w:t>
      </w:r>
    </w:p>
    <w:p w:rsidR="007B1B45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Материальная точка.</w:t>
      </w:r>
      <w:r w:rsidR="00337514">
        <w:rPr>
          <w:rFonts w:ascii="Times New Roman" w:hAnsi="Times New Roman"/>
          <w:sz w:val="24"/>
          <w:szCs w:val="24"/>
        </w:rPr>
        <w:t xml:space="preserve"> Система отчета.</w:t>
      </w:r>
      <w:r w:rsidRPr="00FD32EE">
        <w:rPr>
          <w:rFonts w:ascii="Times New Roman" w:hAnsi="Times New Roman"/>
          <w:sz w:val="24"/>
          <w:szCs w:val="24"/>
        </w:rPr>
        <w:t xml:space="preserve"> </w:t>
      </w:r>
      <w:r w:rsidR="00337514">
        <w:rPr>
          <w:rFonts w:ascii="Times New Roman" w:hAnsi="Times New Roman"/>
          <w:sz w:val="24"/>
          <w:szCs w:val="24"/>
        </w:rPr>
        <w:t>Перемещение</w:t>
      </w:r>
      <w:r w:rsidRPr="00FD32EE">
        <w:rPr>
          <w:rFonts w:ascii="Times New Roman" w:hAnsi="Times New Roman"/>
          <w:sz w:val="24"/>
          <w:szCs w:val="24"/>
        </w:rPr>
        <w:t>.</w:t>
      </w:r>
      <w:r w:rsidR="00337514">
        <w:rPr>
          <w:rFonts w:ascii="Times New Roman" w:hAnsi="Times New Roman"/>
          <w:sz w:val="24"/>
          <w:szCs w:val="24"/>
        </w:rPr>
        <w:t xml:space="preserve"> Определение координаты движущегося тела.</w:t>
      </w:r>
      <w:r w:rsidRPr="00FD32EE">
        <w:rPr>
          <w:rFonts w:ascii="Times New Roman" w:hAnsi="Times New Roman"/>
          <w:sz w:val="24"/>
          <w:szCs w:val="24"/>
        </w:rPr>
        <w:t xml:space="preserve"> Физические величины, необходимые для описания движения и взаимосвязь между ними (путь, перемещение, скорость, ускорение, время движения). </w:t>
      </w:r>
      <w:r w:rsidR="00C70A16">
        <w:rPr>
          <w:rFonts w:ascii="Times New Roman" w:hAnsi="Times New Roman"/>
          <w:sz w:val="24"/>
          <w:szCs w:val="24"/>
        </w:rPr>
        <w:t xml:space="preserve">Относительность движения.  Инерциальные системы отчета. </w:t>
      </w:r>
      <w:r w:rsidRPr="00FD32EE">
        <w:rPr>
          <w:rFonts w:ascii="Times New Roman" w:hAnsi="Times New Roman"/>
          <w:sz w:val="24"/>
          <w:szCs w:val="24"/>
        </w:rPr>
        <w:t xml:space="preserve">Равномерное и равноускоренное прямолинейное движение. </w:t>
      </w:r>
      <w:r w:rsidR="00C70A16">
        <w:rPr>
          <w:rFonts w:ascii="Times New Roman" w:hAnsi="Times New Roman"/>
          <w:sz w:val="24"/>
          <w:szCs w:val="24"/>
        </w:rPr>
        <w:t>Д</w:t>
      </w:r>
      <w:r w:rsidRPr="00FD32EE">
        <w:rPr>
          <w:rFonts w:ascii="Times New Roman" w:hAnsi="Times New Roman"/>
          <w:sz w:val="24"/>
          <w:szCs w:val="24"/>
        </w:rPr>
        <w:t xml:space="preserve">вижение </w:t>
      </w:r>
      <w:r w:rsidR="00C70A16">
        <w:rPr>
          <w:rFonts w:ascii="Times New Roman" w:hAnsi="Times New Roman"/>
          <w:sz w:val="24"/>
          <w:szCs w:val="24"/>
        </w:rPr>
        <w:t xml:space="preserve">тела </w:t>
      </w:r>
      <w:r w:rsidRPr="00FD32EE">
        <w:rPr>
          <w:rFonts w:ascii="Times New Roman" w:hAnsi="Times New Roman"/>
          <w:sz w:val="24"/>
          <w:szCs w:val="24"/>
        </w:rPr>
        <w:t>по окружности</w:t>
      </w:r>
      <w:r w:rsidR="00C70A16">
        <w:rPr>
          <w:rFonts w:ascii="Times New Roman" w:hAnsi="Times New Roman"/>
          <w:sz w:val="24"/>
          <w:szCs w:val="24"/>
        </w:rPr>
        <w:t xml:space="preserve"> с постоянной по модулю скоростью</w:t>
      </w:r>
      <w:r w:rsidRPr="00FD32EE">
        <w:rPr>
          <w:rFonts w:ascii="Times New Roman" w:hAnsi="Times New Roman"/>
          <w:sz w:val="24"/>
          <w:szCs w:val="24"/>
        </w:rPr>
        <w:t>. Первый закон Ньютона и инерция. Второй закон Ньютона. Третий закон Ньютона. Свободное падение тел.</w:t>
      </w:r>
      <w:r w:rsidR="00C70A16">
        <w:rPr>
          <w:rFonts w:ascii="Times New Roman" w:hAnsi="Times New Roman"/>
          <w:sz w:val="24"/>
          <w:szCs w:val="24"/>
        </w:rPr>
        <w:t xml:space="preserve"> Движение тела, брошенного вертикально вверх. </w:t>
      </w:r>
      <w:r w:rsidRPr="00FD32EE">
        <w:rPr>
          <w:rFonts w:ascii="Times New Roman" w:hAnsi="Times New Roman"/>
          <w:sz w:val="24"/>
          <w:szCs w:val="24"/>
        </w:rPr>
        <w:t xml:space="preserve"> Закон всемирного тяготения. Импульс</w:t>
      </w:r>
      <w:r w:rsidR="00C70A16">
        <w:rPr>
          <w:rFonts w:ascii="Times New Roman" w:hAnsi="Times New Roman"/>
          <w:sz w:val="24"/>
          <w:szCs w:val="24"/>
        </w:rPr>
        <w:t xml:space="preserve"> тела. Закон сохранения импульса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Механические колебания</w:t>
      </w:r>
      <w:r w:rsidR="007B1B45">
        <w:rPr>
          <w:rFonts w:ascii="Times New Roman" w:hAnsi="Times New Roman"/>
          <w:sz w:val="24"/>
          <w:szCs w:val="24"/>
        </w:rPr>
        <w:t xml:space="preserve"> и волны</w:t>
      </w:r>
      <w:r w:rsidRPr="00FD32EE">
        <w:rPr>
          <w:rFonts w:ascii="Times New Roman" w:hAnsi="Times New Roman"/>
          <w:sz w:val="24"/>
          <w:szCs w:val="24"/>
        </w:rPr>
        <w:t xml:space="preserve">. </w:t>
      </w:r>
      <w:r w:rsidR="007B1B45">
        <w:rPr>
          <w:rFonts w:ascii="Times New Roman" w:hAnsi="Times New Roman"/>
          <w:sz w:val="24"/>
          <w:szCs w:val="24"/>
        </w:rPr>
        <w:t xml:space="preserve">Колебательное движение. Свободное колебание. Величины характеризующие колебательное движение. Затухающие колебания. Вынужденные колебания. Распространение колебаний в среде. Волны. Скорость распространения волн. Источники звука. </w:t>
      </w:r>
      <w:r w:rsidRPr="00FD32EE">
        <w:rPr>
          <w:rFonts w:ascii="Times New Roman" w:hAnsi="Times New Roman"/>
          <w:sz w:val="24"/>
          <w:szCs w:val="24"/>
        </w:rPr>
        <w:t xml:space="preserve">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 </w:t>
      </w:r>
      <w:r w:rsidR="007B1B45">
        <w:rPr>
          <w:rFonts w:ascii="Times New Roman" w:hAnsi="Times New Roman"/>
          <w:sz w:val="24"/>
          <w:szCs w:val="24"/>
        </w:rPr>
        <w:t xml:space="preserve">Высота, тембр и громкость звука. Звуковые волны.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Электромагнитные явления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Магнитное поле. </w:t>
      </w:r>
      <w:r w:rsidR="00D02A8C">
        <w:rPr>
          <w:rFonts w:ascii="Times New Roman" w:hAnsi="Times New Roman"/>
          <w:sz w:val="24"/>
          <w:szCs w:val="24"/>
        </w:rPr>
        <w:t xml:space="preserve">Направление тока и направление линий его магнитного поля. Правило левой руки. Обнаружение магнитного поля по его действию на электрический ток. </w:t>
      </w:r>
      <w:r w:rsidRPr="00FD32EE">
        <w:rPr>
          <w:rFonts w:ascii="Times New Roman" w:hAnsi="Times New Roman"/>
          <w:sz w:val="24"/>
          <w:szCs w:val="24"/>
        </w:rPr>
        <w:t>Индукция магнитного поля.</w:t>
      </w:r>
      <w:r w:rsidR="00D02A8C">
        <w:rPr>
          <w:rFonts w:ascii="Times New Roman" w:hAnsi="Times New Roman"/>
          <w:sz w:val="24"/>
          <w:szCs w:val="24"/>
        </w:rPr>
        <w:t xml:space="preserve"> Магнитный поток</w:t>
      </w:r>
      <w:r w:rsidRPr="00FD32EE">
        <w:rPr>
          <w:rFonts w:ascii="Times New Roman" w:hAnsi="Times New Roman"/>
          <w:sz w:val="24"/>
          <w:szCs w:val="24"/>
        </w:rPr>
        <w:t xml:space="preserve">. </w:t>
      </w:r>
      <w:r w:rsidR="00D02A8C">
        <w:rPr>
          <w:rFonts w:ascii="Times New Roman" w:hAnsi="Times New Roman"/>
          <w:sz w:val="24"/>
          <w:szCs w:val="24"/>
        </w:rPr>
        <w:t xml:space="preserve">Правило Ленца. </w:t>
      </w:r>
      <w:r w:rsidRPr="00FD32EE">
        <w:rPr>
          <w:rFonts w:ascii="Times New Roman" w:hAnsi="Times New Roman"/>
          <w:sz w:val="24"/>
          <w:szCs w:val="24"/>
        </w:rPr>
        <w:t xml:space="preserve">Действие магнитного поля на проводник с током и движущуюся заряженную частицу. Явление электромагнитной индукция. Электромагнитные </w:t>
      </w:r>
      <w:r w:rsidR="00D02A8C">
        <w:rPr>
          <w:rFonts w:ascii="Times New Roman" w:hAnsi="Times New Roman"/>
          <w:sz w:val="24"/>
          <w:szCs w:val="24"/>
        </w:rPr>
        <w:t>волны</w:t>
      </w:r>
      <w:r w:rsidRPr="00FD32EE">
        <w:rPr>
          <w:rFonts w:ascii="Times New Roman" w:hAnsi="Times New Roman"/>
          <w:sz w:val="24"/>
          <w:szCs w:val="24"/>
        </w:rPr>
        <w:t>. Колебательный контур. Трансформатор. Электромагнитн</w:t>
      </w:r>
      <w:r w:rsidR="00D02A8C">
        <w:rPr>
          <w:rFonts w:ascii="Times New Roman" w:hAnsi="Times New Roman"/>
          <w:sz w:val="24"/>
          <w:szCs w:val="24"/>
        </w:rPr>
        <w:t>ая природа света</w:t>
      </w:r>
      <w:r w:rsidRPr="00FD32EE">
        <w:rPr>
          <w:rFonts w:ascii="Times New Roman" w:hAnsi="Times New Roman"/>
          <w:sz w:val="24"/>
          <w:szCs w:val="24"/>
        </w:rPr>
        <w:t xml:space="preserve">. Принципы радиосвязи и телевидения. Закон преломления света. Дисперсия света. Интерференция и дифракция света. </w:t>
      </w:r>
      <w:r w:rsidR="00D02A8C">
        <w:rPr>
          <w:rFonts w:ascii="Times New Roman" w:hAnsi="Times New Roman"/>
          <w:sz w:val="24"/>
          <w:szCs w:val="24"/>
        </w:rPr>
        <w:t xml:space="preserve">Цвета тел. Физический смысл показателя преломления. Типы оптических спектров.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Квантовые явления </w:t>
      </w:r>
    </w:p>
    <w:p w:rsidR="00762160" w:rsidRPr="00FD32EE" w:rsidRDefault="00D02A8C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атомов. Радиоактивность. Модели атомов. Радиоактивные превращения атомных ядер. Экспериментальные методы исследования частиц</w:t>
      </w:r>
      <w:r w:rsidR="00762160" w:rsidRPr="00FD32EE">
        <w:rPr>
          <w:rFonts w:ascii="Times New Roman" w:hAnsi="Times New Roman"/>
          <w:sz w:val="24"/>
          <w:szCs w:val="24"/>
        </w:rPr>
        <w:t xml:space="preserve">. Состав атомного ядра. </w:t>
      </w:r>
      <w:r>
        <w:rPr>
          <w:rFonts w:ascii="Times New Roman" w:hAnsi="Times New Roman"/>
          <w:sz w:val="24"/>
          <w:szCs w:val="24"/>
        </w:rPr>
        <w:t>Открытие п</w:t>
      </w:r>
      <w:r w:rsidR="00762160" w:rsidRPr="00FD32EE">
        <w:rPr>
          <w:rFonts w:ascii="Times New Roman" w:hAnsi="Times New Roman"/>
          <w:sz w:val="24"/>
          <w:szCs w:val="24"/>
        </w:rPr>
        <w:t>ротон</w:t>
      </w:r>
      <w:r>
        <w:rPr>
          <w:rFonts w:ascii="Times New Roman" w:hAnsi="Times New Roman"/>
          <w:sz w:val="24"/>
          <w:szCs w:val="24"/>
        </w:rPr>
        <w:t>а</w:t>
      </w:r>
      <w:r w:rsidR="00762160" w:rsidRPr="00FD32EE">
        <w:rPr>
          <w:rFonts w:ascii="Times New Roman" w:hAnsi="Times New Roman"/>
          <w:sz w:val="24"/>
          <w:szCs w:val="24"/>
        </w:rPr>
        <w:t>, нейтрон</w:t>
      </w:r>
      <w:r>
        <w:rPr>
          <w:rFonts w:ascii="Times New Roman" w:hAnsi="Times New Roman"/>
          <w:sz w:val="24"/>
          <w:szCs w:val="24"/>
        </w:rPr>
        <w:t>а</w:t>
      </w:r>
      <w:r w:rsidR="00762160" w:rsidRPr="00FD32EE">
        <w:rPr>
          <w:rFonts w:ascii="Times New Roman" w:hAnsi="Times New Roman"/>
          <w:sz w:val="24"/>
          <w:szCs w:val="24"/>
        </w:rPr>
        <w:t>. Дефект масс и энергия связи атомных ядер. Период полураспада. Альфа-излучение. Бета-излучение. Гамма</w:t>
      </w:r>
      <w:r w:rsidR="00762160">
        <w:rPr>
          <w:rFonts w:ascii="Times New Roman" w:hAnsi="Times New Roman"/>
          <w:sz w:val="24"/>
          <w:szCs w:val="24"/>
        </w:rPr>
        <w:t xml:space="preserve"> </w:t>
      </w:r>
      <w:r w:rsidR="00762160" w:rsidRPr="00FD32EE">
        <w:rPr>
          <w:rFonts w:ascii="Times New Roman" w:hAnsi="Times New Roman"/>
          <w:sz w:val="24"/>
          <w:szCs w:val="24"/>
        </w:rPr>
        <w:t xml:space="preserve">излучение. Ядерные реакции. Источники энергии Солнца и звезд. Ядерная энергетика. Экологические проблемы работы атомных электростанций. Дозиметрия. Влияние радиоактивных излучений на живые организмы.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Строение и эволюция Вселенной </w:t>
      </w:r>
    </w:p>
    <w:p w:rsidR="00D02A8C" w:rsidRPr="00FD32EE" w:rsidRDefault="00D02A8C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Состав,строение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происхождение Солнечной системы.</w:t>
      </w:r>
      <w:r w:rsidR="00B407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Большие планеты и малые планеты Солнечной системы. </w:t>
      </w:r>
      <w:proofErr w:type="gramStart"/>
      <w:r>
        <w:rPr>
          <w:rFonts w:ascii="Times New Roman" w:hAnsi="Times New Roman"/>
          <w:sz w:val="24"/>
          <w:szCs w:val="24"/>
        </w:rPr>
        <w:t>Строение ,</w:t>
      </w:r>
      <w:proofErr w:type="gramEnd"/>
      <w:r>
        <w:rPr>
          <w:rFonts w:ascii="Times New Roman" w:hAnsi="Times New Roman"/>
          <w:sz w:val="24"/>
          <w:szCs w:val="24"/>
        </w:rPr>
        <w:t xml:space="preserve"> излучения и эволюция Солнца и звезд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Примерные темы лабораторных и практических работ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lastRenderedPageBreak/>
        <w:t>Лабораторные работы (независимо от тематической принадлежности) делятся следующие типы: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 1. Проведение прямых измерений физических величин 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2. Расчет по полученным результатам прямых измерений зависимого от них параметра (косвенные измерения).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>3. Наблюдение явлений и постановка опытов (на качественном уровне) по обнаружению факторов, влияющих на протекание данных явлений.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4. Исследование зависимости одной физической величины от другой с представлением результатов в виде графика или таблицы.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5. Проверка заданных предположений (прямые измерения физических величин и сравнение заданных соотношений между ними). 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6. Знакомство с техническими устройствами и их конструирование. Любая рабочая программа должна предусматривать выполнение лабораторных работ всех указанных типов. Выбор тематики и числа работ каждого типа зависит от особенностей рабочей программы и УМК.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Проведение прямых измерений физических величин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Измерение времени процесса, периода колебаний.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Расчет по полученным результатам прямых измерений зависимого от них параметра (косвенные измерения) </w:t>
      </w:r>
    </w:p>
    <w:p w:rsidR="00762160" w:rsidRPr="00FD32EE" w:rsidRDefault="00762160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2EE">
        <w:rPr>
          <w:rFonts w:ascii="Times New Roman" w:hAnsi="Times New Roman"/>
          <w:sz w:val="24"/>
          <w:szCs w:val="24"/>
        </w:rPr>
        <w:t xml:space="preserve">1. Измерение ускорения равноускоренного движения. Наблюдение явлений и постановка опытов (на качественном уровне) по обнаружению факторов, влияющих на протекание данных явлений </w:t>
      </w:r>
    </w:p>
    <w:p w:rsidR="00762160" w:rsidRPr="00FD32EE" w:rsidRDefault="00B16751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62160" w:rsidRPr="00FD32EE">
        <w:rPr>
          <w:rFonts w:ascii="Times New Roman" w:hAnsi="Times New Roman"/>
          <w:sz w:val="24"/>
          <w:szCs w:val="24"/>
        </w:rPr>
        <w:t xml:space="preserve">. Наблюдение зависимости периода колебаний груза на нити от длины и независимости от массы. </w:t>
      </w:r>
    </w:p>
    <w:p w:rsidR="00762160" w:rsidRPr="00FD32EE" w:rsidRDefault="00B16751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62160" w:rsidRPr="00FD32EE">
        <w:rPr>
          <w:rFonts w:ascii="Times New Roman" w:hAnsi="Times New Roman"/>
          <w:sz w:val="24"/>
          <w:szCs w:val="24"/>
        </w:rPr>
        <w:t xml:space="preserve">. Наблюдение зависимости периода колебаний груза на пружине от массы и жесткости. </w:t>
      </w:r>
    </w:p>
    <w:p w:rsidR="00762160" w:rsidRPr="00FD32EE" w:rsidRDefault="00B16751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62160" w:rsidRPr="00FD32EE">
        <w:rPr>
          <w:rFonts w:ascii="Times New Roman" w:hAnsi="Times New Roman"/>
          <w:sz w:val="24"/>
          <w:szCs w:val="24"/>
        </w:rPr>
        <w:t xml:space="preserve">. Исследование зависимости периода колебаний груза на нити от длины. </w:t>
      </w:r>
    </w:p>
    <w:p w:rsidR="00B16751" w:rsidRPr="00B16751" w:rsidRDefault="00B16751" w:rsidP="007766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62160" w:rsidRPr="00FD32EE">
        <w:rPr>
          <w:rFonts w:ascii="Times New Roman" w:hAnsi="Times New Roman"/>
          <w:sz w:val="24"/>
          <w:szCs w:val="24"/>
        </w:rPr>
        <w:t>. Исследование зависимости периода колебаний груза на</w:t>
      </w:r>
      <w:r>
        <w:rPr>
          <w:rFonts w:ascii="Times New Roman" w:hAnsi="Times New Roman"/>
          <w:sz w:val="24"/>
          <w:szCs w:val="24"/>
        </w:rPr>
        <w:t xml:space="preserve"> пружине от жесткости и массы. </w:t>
      </w:r>
    </w:p>
    <w:p w:rsidR="00B16751" w:rsidRDefault="00B16751" w:rsidP="00305F2C">
      <w:pPr>
        <w:pStyle w:val="western"/>
        <w:shd w:val="clear" w:color="auto" w:fill="FFFFFF"/>
        <w:spacing w:before="0" w:beforeAutospacing="0" w:after="0" w:afterAutospacing="0"/>
        <w:rPr>
          <w:b/>
          <w:color w:val="1F4E79" w:themeColor="accent1" w:themeShade="80"/>
        </w:rPr>
      </w:pPr>
    </w:p>
    <w:p w:rsidR="00B16751" w:rsidRPr="008E4154" w:rsidRDefault="00B16751" w:rsidP="00305F2C">
      <w:pPr>
        <w:pStyle w:val="western"/>
        <w:shd w:val="clear" w:color="auto" w:fill="FFFFFF"/>
        <w:spacing w:before="0" w:beforeAutospacing="0" w:after="0" w:afterAutospacing="0"/>
        <w:rPr>
          <w:b/>
          <w:color w:val="1F4E79" w:themeColor="accent1" w:themeShade="80"/>
        </w:rPr>
      </w:pPr>
    </w:p>
    <w:p w:rsidR="004F6CD8" w:rsidRPr="008E4154" w:rsidRDefault="004F6CD8" w:rsidP="004F6CD8">
      <w:pPr>
        <w:pStyle w:val="western"/>
        <w:shd w:val="clear" w:color="auto" w:fill="FFFFFF"/>
        <w:spacing w:before="0" w:beforeAutospacing="0" w:after="0" w:afterAutospacing="0"/>
        <w:ind w:left="567"/>
        <w:jc w:val="center"/>
        <w:rPr>
          <w:b/>
          <w:color w:val="1F4E79" w:themeColor="accent1" w:themeShade="80"/>
        </w:rPr>
      </w:pPr>
    </w:p>
    <w:p w:rsidR="004F6CD8" w:rsidRDefault="004F6CD8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77660B" w:rsidRDefault="0077660B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630020" w:rsidRDefault="00630020" w:rsidP="004F6CD8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</w:p>
    <w:p w:rsidR="00B4286C" w:rsidRPr="008E4154" w:rsidRDefault="00B4286C" w:rsidP="00BA7FC1">
      <w:pPr>
        <w:rPr>
          <w:rFonts w:ascii="Times New Roman" w:hAnsi="Times New Roman"/>
          <w:sz w:val="24"/>
          <w:szCs w:val="24"/>
        </w:rPr>
      </w:pPr>
    </w:p>
    <w:p w:rsidR="00DD75BF" w:rsidRDefault="00DD75BF" w:rsidP="004F6CD8">
      <w:pPr>
        <w:jc w:val="center"/>
        <w:rPr>
          <w:rFonts w:ascii="Times New Roman" w:hAnsi="Times New Roman"/>
          <w:sz w:val="24"/>
          <w:szCs w:val="24"/>
        </w:rPr>
      </w:pPr>
    </w:p>
    <w:p w:rsidR="00305F2C" w:rsidRDefault="00DD75BF" w:rsidP="004F6CD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</w:t>
      </w:r>
      <w:r w:rsidR="0050395F">
        <w:rPr>
          <w:rFonts w:ascii="Times New Roman" w:hAnsi="Times New Roman"/>
          <w:sz w:val="24"/>
          <w:szCs w:val="24"/>
        </w:rPr>
        <w:t>. 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7"/>
        <w:gridCol w:w="6198"/>
        <w:gridCol w:w="2715"/>
        <w:gridCol w:w="6"/>
      </w:tblGrid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№/№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ind w:left="567"/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Раздел, тема</w:t>
            </w:r>
          </w:p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DD75BF" w:rsidRPr="008E4154" w:rsidTr="00DD75BF">
        <w:trPr>
          <w:gridAfter w:val="1"/>
          <w:wAfter w:w="6" w:type="dxa"/>
        </w:trPr>
        <w:tc>
          <w:tcPr>
            <w:tcW w:w="10170" w:type="dxa"/>
            <w:gridSpan w:val="3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  <w:bCs/>
              </w:rPr>
            </w:pPr>
            <w:r w:rsidRPr="008E4154">
              <w:rPr>
                <w:rFonts w:ascii="Times New Roman" w:hAnsi="Times New Roman"/>
                <w:b/>
                <w:bCs/>
              </w:rPr>
              <w:t>Раздел 1. Введение (4 часа)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Физика – наука о природе. Наблюдения и описание физических явлений. Что изучает физика. Физические термины. Наблюдения и опыты</w:t>
            </w:r>
          </w:p>
        </w:tc>
        <w:tc>
          <w:tcPr>
            <w:tcW w:w="2721" w:type="dxa"/>
            <w:gridSpan w:val="2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Физические величины и их измерение. Физические приборы. Роль физики и формирования научной картины мира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Лабораторная работа  № 1</w:t>
            </w:r>
            <w:r w:rsidRPr="008E4154">
              <w:rPr>
                <w:rFonts w:ascii="Times New Roman" w:hAnsi="Times New Roman"/>
                <w:b/>
                <w:i/>
              </w:rPr>
              <w:t xml:space="preserve"> </w:t>
            </w:r>
            <w:r w:rsidRPr="008E4154">
              <w:rPr>
                <w:rFonts w:ascii="Times New Roman" w:hAnsi="Times New Roman"/>
              </w:rPr>
              <w:t>«Определение цены деления измерительного прибора»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Погрешность измерений. Международная система единиц. Физические законы.</w:t>
            </w:r>
          </w:p>
        </w:tc>
        <w:tc>
          <w:tcPr>
            <w:tcW w:w="2721" w:type="dxa"/>
            <w:gridSpan w:val="2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rPr>
          <w:gridAfter w:val="1"/>
          <w:wAfter w:w="6" w:type="dxa"/>
        </w:trPr>
        <w:tc>
          <w:tcPr>
            <w:tcW w:w="10170" w:type="dxa"/>
            <w:gridSpan w:val="3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Раздел 2. Первоначальные сведения о строении вещества (6 часов)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Строение вещества. Молекулы.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Диффузия в газах, жидкостях и твердых телах. Тепловое движение атомов и молекул. Броуновское движение.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Взаимодействие части </w:t>
            </w:r>
            <w:proofErr w:type="spellStart"/>
            <w:r w:rsidRPr="008E4154">
              <w:rPr>
                <w:rFonts w:ascii="Times New Roman" w:hAnsi="Times New Roman"/>
              </w:rPr>
              <w:t>цвещества</w:t>
            </w:r>
            <w:proofErr w:type="spellEnd"/>
            <w:r w:rsidRPr="008E4154">
              <w:rPr>
                <w:rFonts w:ascii="Times New Roman" w:hAnsi="Times New Roman"/>
              </w:rPr>
              <w:t>. Взаимное притяжение и отталкивание молекул.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Три состояния вещества. Различие в молекулярном строении твердых тел, жидкостей, газов. Модели </w:t>
            </w:r>
            <w:r w:rsidRPr="008E4154">
              <w:rPr>
                <w:rFonts w:ascii="Times New Roman" w:hAnsi="Times New Roman"/>
              </w:rPr>
              <w:lastRenderedPageBreak/>
              <w:t>строения газов, жидкостей и твердых тел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9/5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Обобщение по теме «Физика и физические методы изучения природы первоначальные сведения о строении вещества»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10/6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качественных задач. Самостоятельная работа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rPr>
          <w:gridAfter w:val="1"/>
          <w:wAfter w:w="6" w:type="dxa"/>
        </w:trPr>
        <w:tc>
          <w:tcPr>
            <w:tcW w:w="10170" w:type="dxa"/>
            <w:gridSpan w:val="3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Раздел 3. Взаимодействие тел (23 часа)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11/1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Механическое движение.  Система отсчета и относительность движения</w:t>
            </w:r>
          </w:p>
        </w:tc>
        <w:tc>
          <w:tcPr>
            <w:tcW w:w="2721" w:type="dxa"/>
            <w:gridSpan w:val="2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sz w:val="24"/>
                <w:szCs w:val="24"/>
              </w:rPr>
              <w:t>Лабораторная работа  № 2</w:t>
            </w:r>
            <w:r w:rsidRPr="008E415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4154">
              <w:rPr>
                <w:rFonts w:ascii="Times New Roman" w:hAnsi="Times New Roman"/>
                <w:sz w:val="24"/>
                <w:szCs w:val="24"/>
              </w:rPr>
              <w:t>« Определение  размеров малых тел»</w:t>
            </w: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Равномерное и неравномерное движение. Путь. Скорость, средняя скорость.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теме « Скорость, средняя скорость»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15/5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Явление инерции. Инерция. Неравномерное движение. Самостоятельная работа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16/6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Контрольная работа «Первоначальные сведения о строении вещества»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17/7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Работа над ошибками. Взаимодействие тел Масса тела. Единицы массы.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18/8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« Взаимодействие тел. Масса.»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19/9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 xml:space="preserve">Лабораторная работа  № 3 </w:t>
            </w: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«Измерение массы тела на весах 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20/10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Плотность вещества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21/11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 xml:space="preserve">Лабораторная </w:t>
            </w:r>
            <w:proofErr w:type="gramStart"/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работа  №</w:t>
            </w:r>
            <w:proofErr w:type="gramEnd"/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 xml:space="preserve"> 4</w:t>
            </w:r>
            <w:r w:rsidRPr="008E415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«Измерение объема тел». Самостоятельная работа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22/12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Расчет массы и объема тела по его плотности</w:t>
            </w:r>
          </w:p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23/13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Лабораторная работа  № 5</w:t>
            </w:r>
            <w:r w:rsidRPr="008E4154">
              <w:rPr>
                <w:rFonts w:ascii="Times New Roman" w:hAnsi="Times New Roman"/>
                <w:i/>
              </w:rPr>
              <w:t xml:space="preserve"> </w:t>
            </w:r>
            <w:r w:rsidRPr="008E4154">
              <w:rPr>
                <w:rFonts w:ascii="Times New Roman" w:hAnsi="Times New Roman"/>
              </w:rPr>
              <w:t xml:space="preserve">«Определение плотности </w:t>
            </w:r>
            <w:r w:rsidRPr="008E4154">
              <w:rPr>
                <w:rFonts w:ascii="Times New Roman" w:hAnsi="Times New Roman"/>
              </w:rPr>
              <w:lastRenderedPageBreak/>
              <w:t>твердого тела»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24/14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теме « Равномерное движение, плотность вещества»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25/15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Контрольная работа №1</w:t>
            </w:r>
          </w:p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«Механическое движение. Плотность тел»</w:t>
            </w:r>
          </w:p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26/16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Анализ контрольной работы. Сила. 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27/17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Явление тяготения. Сила тяжести. Связь между силой тяжести и массой тела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28/18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упругости. Закон Гука. Вес тела.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29/19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Динамометр.</w:t>
            </w:r>
            <w:r w:rsidRPr="008E415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Лабораторная работа  № 6</w:t>
            </w:r>
            <w:r w:rsidRPr="008E415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«</w:t>
            </w:r>
            <w:proofErr w:type="spellStart"/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Градуирование</w:t>
            </w:r>
            <w:proofErr w:type="spellEnd"/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пружины   динамометра»</w:t>
            </w: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30/20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Сила </w:t>
            </w:r>
            <w:proofErr w:type="gramStart"/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трения</w:t>
            </w: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Равнодействующая сила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31/21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 2 «Сила».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32/22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33/23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Лабораторная работа №7 «Выяснение зависимости силы трения скольжения от площади соприкосновения тел»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rPr>
          <w:gridAfter w:val="1"/>
          <w:wAfter w:w="6" w:type="dxa"/>
        </w:trPr>
        <w:tc>
          <w:tcPr>
            <w:tcW w:w="10170" w:type="dxa"/>
            <w:gridSpan w:val="3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Раздел 4. Давление твердых тел, жидкостей и газов (21 час)</w:t>
            </w:r>
          </w:p>
        </w:tc>
      </w:tr>
      <w:tr w:rsidR="00DD75BF" w:rsidRPr="008E4154" w:rsidTr="00DD75BF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34/1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Давление. Единицы давления</w:t>
            </w:r>
          </w:p>
        </w:tc>
        <w:tc>
          <w:tcPr>
            <w:tcW w:w="2721" w:type="dxa"/>
            <w:gridSpan w:val="2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35/2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по теме «Давление твердых тел»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36/3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Давление газа. Закон Паскаля для жидкостей и газов.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37/4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Расчет давления на дно и стенки сосуда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38/5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Сообщающие сосуды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39/6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Решение задач по теме «давление твердых, жидких тел и </w:t>
            </w:r>
            <w:r w:rsidRPr="008E4154">
              <w:rPr>
                <w:rFonts w:ascii="Times New Roman" w:hAnsi="Times New Roman"/>
              </w:rPr>
              <w:lastRenderedPageBreak/>
              <w:t>газов»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40/7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№3 « Давление твердых, жидких тел и газов»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41/8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Анализ контрольной работы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42/9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Вес воздуха. Атмосферное давление .Измерение атмосферного давления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43/10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Методы измерения давления. Манометры. Барометры.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44/11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Гидравлические машины. Поршневой жидкостной насос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45/12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Действие жидкости и газа на погруженное в них тело. Сила Архимеда. Плавание тел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46/13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по теме «Закон Архимеда»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47/14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Лабораторная работа  № 8</w:t>
            </w:r>
            <w:r w:rsidRPr="008E4154">
              <w:rPr>
                <w:rFonts w:ascii="Times New Roman" w:hAnsi="Times New Roman"/>
                <w:i/>
              </w:rPr>
              <w:t xml:space="preserve"> </w:t>
            </w:r>
            <w:r w:rsidRPr="008E4154">
              <w:rPr>
                <w:rFonts w:ascii="Times New Roman" w:hAnsi="Times New Roman"/>
              </w:rPr>
              <w:t>«Определение  выталкивающей  силы»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48/15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Плавание судов. Воздухоплавание.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49/16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по теме «Архимеда сила»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50/17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по теме «Плавание тел»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51/18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Контрольная работа № 4 « Архимедова сила»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52/19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Анализ контрольной работы.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53/20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качественных задач. Повторение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5867D5">
        <w:tc>
          <w:tcPr>
            <w:tcW w:w="10176" w:type="dxa"/>
            <w:gridSpan w:val="4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/>
                <w:iCs/>
              </w:rPr>
              <w:t>Раздел 5. Работа и мощность. Энергия (14 часов)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54/1</w:t>
            </w:r>
          </w:p>
        </w:tc>
        <w:tc>
          <w:tcPr>
            <w:tcW w:w="6198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Механическая работа.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55/2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Мощность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56/3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proofErr w:type="gramStart"/>
            <w:r w:rsidRPr="008E4154">
              <w:rPr>
                <w:rFonts w:ascii="Times New Roman" w:hAnsi="Times New Roman"/>
              </w:rPr>
              <w:t>.Решение</w:t>
            </w:r>
            <w:proofErr w:type="gramEnd"/>
            <w:r w:rsidRPr="008E4154">
              <w:rPr>
                <w:rFonts w:ascii="Times New Roman" w:hAnsi="Times New Roman"/>
              </w:rPr>
              <w:t xml:space="preserve"> задач по теме «Работа. Мощность»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57/4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Рычаг. Момент силы. Равновесие сил на рычаге. Простые механизмы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58/5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Лабораторная работа  № 9</w:t>
            </w:r>
            <w:r w:rsidRPr="008E4154">
              <w:rPr>
                <w:rFonts w:ascii="Times New Roman" w:hAnsi="Times New Roman"/>
                <w:i/>
              </w:rPr>
              <w:t xml:space="preserve"> </w:t>
            </w:r>
            <w:r w:rsidRPr="008E4154">
              <w:rPr>
                <w:rFonts w:ascii="Times New Roman" w:hAnsi="Times New Roman"/>
              </w:rPr>
              <w:t xml:space="preserve">«Выяснение условий плавания тел в жидкости»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59/6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КПД наклонной плоскости .Лабораторная работа  № 10</w:t>
            </w:r>
            <w:r w:rsidRPr="008E415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«Определение КПД наклонной плоскости»</w:t>
            </w:r>
            <w:r w:rsidRPr="008E4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60/7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Энергия. Закон сохранения механической энергии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61/8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на КПД простых механизмов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62/9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№5 «Простые механизмы. Энергия»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63/10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b w:val="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64/11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Энергия. Закон сохранения энергии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65/12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Повторение по теме «Работа и мощность. Энергия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66/13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№6</w:t>
            </w:r>
          </w:p>
          <w:p w:rsidR="00DD75BF" w:rsidRPr="008E4154" w:rsidRDefault="00DD75BF" w:rsidP="005867D5">
            <w:pPr>
              <w:pStyle w:val="a7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«Механическая работа и мощность. Простые механизмы» 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67/14</w:t>
            </w:r>
          </w:p>
        </w:tc>
        <w:tc>
          <w:tcPr>
            <w:tcW w:w="6198" w:type="dxa"/>
          </w:tcPr>
          <w:p w:rsidR="00DD75BF" w:rsidRPr="008E4154" w:rsidRDefault="00DD75BF" w:rsidP="005867D5">
            <w:pPr>
              <w:pStyle w:val="a7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2721" w:type="dxa"/>
            <w:gridSpan w:val="2"/>
            <w:tcBorders>
              <w:right w:val="single" w:sz="4" w:space="0" w:color="auto"/>
            </w:tcBorders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rPr>
          <w:gridAfter w:val="1"/>
          <w:wAfter w:w="6" w:type="dxa"/>
        </w:trPr>
        <w:tc>
          <w:tcPr>
            <w:tcW w:w="10170" w:type="dxa"/>
            <w:gridSpan w:val="3"/>
            <w:tcBorders>
              <w:right w:val="single" w:sz="4" w:space="0" w:color="auto"/>
            </w:tcBorders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Повторение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68/1</w:t>
            </w:r>
          </w:p>
        </w:tc>
        <w:tc>
          <w:tcPr>
            <w:tcW w:w="6198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69/2</w:t>
            </w:r>
          </w:p>
        </w:tc>
        <w:tc>
          <w:tcPr>
            <w:tcW w:w="6198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5867D5">
        <w:tc>
          <w:tcPr>
            <w:tcW w:w="1257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70/3</w:t>
            </w:r>
          </w:p>
        </w:tc>
        <w:tc>
          <w:tcPr>
            <w:tcW w:w="6198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Резерв</w:t>
            </w:r>
          </w:p>
        </w:tc>
        <w:tc>
          <w:tcPr>
            <w:tcW w:w="2721" w:type="dxa"/>
            <w:gridSpan w:val="2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</w:tbl>
    <w:p w:rsidR="00DD75BF" w:rsidRPr="008E4154" w:rsidRDefault="00DD75BF" w:rsidP="004F6CD8">
      <w:pPr>
        <w:jc w:val="center"/>
        <w:rPr>
          <w:rFonts w:ascii="Times New Roman" w:hAnsi="Times New Roman"/>
          <w:sz w:val="24"/>
          <w:szCs w:val="24"/>
        </w:rPr>
      </w:pPr>
    </w:p>
    <w:p w:rsidR="00DD75BF" w:rsidRPr="008E4154" w:rsidRDefault="00DD75BF" w:rsidP="00DD75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</w:t>
      </w:r>
      <w:r w:rsidR="00CA6761">
        <w:rPr>
          <w:rFonts w:ascii="Times New Roman" w:hAnsi="Times New Roman"/>
          <w:sz w:val="24"/>
          <w:szCs w:val="24"/>
        </w:rPr>
        <w:t>, 8 класс</w:t>
      </w:r>
    </w:p>
    <w:p w:rsidR="00DD75BF" w:rsidRPr="008E4154" w:rsidRDefault="00DD75BF" w:rsidP="00DD75BF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10643" w:type="dxa"/>
        <w:tblLook w:val="04A0" w:firstRow="1" w:lastRow="0" w:firstColumn="1" w:lastColumn="0" w:noHBand="0" w:noVBand="1"/>
      </w:tblPr>
      <w:tblGrid>
        <w:gridCol w:w="1363"/>
        <w:gridCol w:w="6570"/>
        <w:gridCol w:w="2710"/>
      </w:tblGrid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№</w:t>
            </w:r>
          </w:p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6570" w:type="dxa"/>
          </w:tcPr>
          <w:p w:rsidR="00DD75BF" w:rsidRPr="008E4154" w:rsidRDefault="00DD75BF" w:rsidP="005867D5">
            <w:pPr>
              <w:ind w:left="567"/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Раздел, тема</w:t>
            </w:r>
          </w:p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DD75BF" w:rsidRPr="008E4154" w:rsidTr="00DD75BF">
        <w:tc>
          <w:tcPr>
            <w:tcW w:w="10643" w:type="dxa"/>
            <w:gridSpan w:val="3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/>
                <w:bCs/>
              </w:rPr>
              <w:t>Раздел 1. ТЕПЛОВЫЕ ЯВЛЕНИЯ (25 ч)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1/1</w:t>
            </w:r>
          </w:p>
        </w:tc>
        <w:tc>
          <w:tcPr>
            <w:tcW w:w="6570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Тепловое движение атомов и молекул. Температура. Внутренняя энергия.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2/2</w:t>
            </w:r>
          </w:p>
        </w:tc>
        <w:tc>
          <w:tcPr>
            <w:tcW w:w="6570" w:type="dxa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Работа и теплопередача как способы изменения внутренней энергии.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Виды теплопередачи. Теплопроводность.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Конвекция. Излучение.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Количество теплоты. Единицы количества теплоты.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Удельная теплоемкость вещества.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rPr>
          <w:trHeight w:val="364"/>
        </w:trPr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 xml:space="preserve">Расчет количества теплоты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№ 1 ″Сравнение количеств теплоты при смешении воды разной температуры”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9/9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 № 2 «Измерение удельной теплоемкости твердого тела»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10/10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Энергия топлива. Удельная теплота сгорания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11/11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12/12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«Тепловые явления»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13/13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Плавление и кристаллизация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14/14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«Расчет количества теплоты». Зависимость температуры от давления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15/15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«Расчет количества теплоты».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16/16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 xml:space="preserve">Контрольная работа №1 ″Тепловые явления”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17/17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Анализ контрольной работы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18/18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Влажность воздуха. Способы определения влажности воздуха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19/19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Работа газа и пара при </w:t>
            </w:r>
            <w:proofErr w:type="gramStart"/>
            <w:r w:rsidRPr="008E4154">
              <w:rPr>
                <w:rFonts w:ascii="Times New Roman" w:hAnsi="Times New Roman"/>
              </w:rPr>
              <w:t>расширении .</w:t>
            </w:r>
            <w:proofErr w:type="gramEnd"/>
            <w:r w:rsidRPr="008E4154">
              <w:rPr>
                <w:rFonts w:ascii="Times New Roman" w:hAnsi="Times New Roman"/>
              </w:rPr>
              <w:t xml:space="preserve"> Тепловой двигатель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20/20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Двигатель внутреннего сгорания. Преобразование энергии в тепловых машинах. Экологические проблемы использования тепловых машин.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21/21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КПД тепловой машины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22/22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на расчёт КПД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23/23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Подготовка к контрольной работе.  Решение задач на расчёт КПД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24/24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 xml:space="preserve">Контрольная работа № 2 «Агрегатные состояния вещества. </w:t>
            </w:r>
            <w:r w:rsidRPr="008E4154">
              <w:rPr>
                <w:rFonts w:ascii="Times New Roman" w:hAnsi="Times New Roman"/>
                <w:bCs/>
              </w:rPr>
              <w:lastRenderedPageBreak/>
              <w:t>Тепловые двигатели»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25/25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работы. Решение задач.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0643" w:type="dxa"/>
            <w:gridSpan w:val="3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/>
                <w:bCs/>
              </w:rPr>
              <w:t>Раздел 2. Электромагнитные явления (49 ч)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26/1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Электризация тел при соприкосновении. Два вида электрических зарядов.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27/2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Электроскоп. Проводники, диэлектрики и полупроводники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28/3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Электрическое поле. Делимость электрического заряда. Электрон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29/4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Строение атома. Объяснение электрических явлений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30/5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Постоянный электрический ток. Источники постоянного тока. Действия тока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31/6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Электрическая цепь и ее составные части.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32/7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Электрический ток в металлах.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33/8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Измерение силы тока. Амперметр. Напряжение. Вольтметр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34/9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 № 3 “ Измерение влажности воздуха»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35/10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 № 4 “Сборка электрической цепи и измерение силы тока в ее различных участках”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36/11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№ 5 «Измерение напряжения на различных участках цепи»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37/12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Зависимость силы тока от напряжения. Электрическое сопротивление проводников.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38/13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</w:rPr>
              <w:t>Закон Ома для участка цепи.</w:t>
            </w:r>
            <w:r w:rsidRPr="008E415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39/14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№ 6  ″Регулирование силы тока реостатом”.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40/15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Расчет сопротивления проводников. Удельное сопротивление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41/16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на закон Ома.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42/17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 работа № 7 “Измерение  сопротивления проводника ”.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43/18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Последовательное соединение проводников.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44/19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Параллельное соединение проводников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45/20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№3 «Закон Ома для участка цепи».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46/21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47/22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Работа и мощность электрического тока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48/23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на расчет стоимости энергии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49/24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№ 8 “Измерение мощности и работы тока ”.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50/25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Закон Джоуля- Ленца. Нагревательные приборы. Короткое замыкание. Предохранители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51/26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 4 « Работа и мощность тока»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52/27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53/28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 Магнитное поле. Магнитные линии. Опыт Эрстеда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54/29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Магнитное поле катушки с током. Электромагниты и их применение.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55/30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Постоянные магниты. Взаимодействие магнитов. Магнитное поле Земли.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56/31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Действие магнитного поля на проводник с током.  Электродвигатель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57/32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Лабораторная работа №9 «Сборка электромагнита и испытание его действия»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58/33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>Лабораторная работа №10 «Изучение электрического двигателя постоянного тока (на модели)»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59/34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>Решение задач по теме « Магнитное поле»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60/35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Действие магнитного поля на заряженные частицы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61/36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Источники света. Закон прямолинейного распространения света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62/37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>Отражение света и преломление света.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63/38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Линза. Построение изображения в тонкой линзе. </w:t>
            </w:r>
            <w:r w:rsidRPr="008E4154">
              <w:rPr>
                <w:rFonts w:ascii="Times New Roman" w:hAnsi="Times New Roman"/>
                <w:bCs/>
              </w:rPr>
              <w:t>Лабораторная работа №10“Получение изображения при помощи линзы”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64/39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на построение в линзах.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65/40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 по теме «Световые явления»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66/41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Контрольная работа   № 5 “Световые явления”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67/42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68/43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Итоговая контрольная работа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69/44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Анализ контрольной работы  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0643" w:type="dxa"/>
            <w:gridSpan w:val="3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/>
                <w:iCs/>
              </w:rPr>
              <w:t>ПОВТОРЕНИЕ (2 часа)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70/2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Повторение пройденного за курс физики  8 класса.</w:t>
            </w: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DD75BF" w:rsidRPr="008E4154" w:rsidTr="00DD75BF">
        <w:tc>
          <w:tcPr>
            <w:tcW w:w="1363" w:type="dxa"/>
            <w:vAlign w:val="center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6570" w:type="dxa"/>
            <w:vAlign w:val="center"/>
          </w:tcPr>
          <w:p w:rsidR="00DD75BF" w:rsidRPr="008E4154" w:rsidRDefault="00DD75BF" w:rsidP="005867D5">
            <w:pPr>
              <w:rPr>
                <w:rFonts w:ascii="Times New Roman" w:hAnsi="Times New Roman"/>
              </w:rPr>
            </w:pPr>
          </w:p>
        </w:tc>
        <w:tc>
          <w:tcPr>
            <w:tcW w:w="2710" w:type="dxa"/>
          </w:tcPr>
          <w:p w:rsidR="00DD75BF" w:rsidRPr="008E4154" w:rsidRDefault="00DD75BF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70</w:t>
            </w:r>
          </w:p>
        </w:tc>
      </w:tr>
    </w:tbl>
    <w:p w:rsidR="00DD75BF" w:rsidRPr="008E4154" w:rsidRDefault="00DD75BF" w:rsidP="00216AA5">
      <w:pPr>
        <w:rPr>
          <w:rFonts w:ascii="Times New Roman" w:hAnsi="Times New Roman"/>
          <w:sz w:val="24"/>
          <w:szCs w:val="24"/>
        </w:rPr>
      </w:pPr>
    </w:p>
    <w:p w:rsidR="00835FB1" w:rsidRDefault="00835FB1" w:rsidP="003D6C7E">
      <w:pPr>
        <w:rPr>
          <w:rFonts w:ascii="Times New Roman" w:hAnsi="Times New Roman"/>
          <w:sz w:val="24"/>
          <w:szCs w:val="24"/>
        </w:rPr>
      </w:pPr>
    </w:p>
    <w:p w:rsidR="00835FB1" w:rsidRDefault="00835FB1" w:rsidP="003D6C7E">
      <w:pPr>
        <w:rPr>
          <w:rFonts w:ascii="Times New Roman" w:hAnsi="Times New Roman"/>
          <w:sz w:val="24"/>
          <w:szCs w:val="24"/>
        </w:rPr>
      </w:pPr>
    </w:p>
    <w:p w:rsidR="00E865B5" w:rsidRDefault="00DD75BF" w:rsidP="003D6C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</w:t>
      </w:r>
      <w:r w:rsidR="00CA6761">
        <w:rPr>
          <w:rFonts w:ascii="Times New Roman" w:hAnsi="Times New Roman"/>
          <w:sz w:val="24"/>
          <w:szCs w:val="24"/>
        </w:rPr>
        <w:t>, 9 класс</w:t>
      </w:r>
    </w:p>
    <w:p w:rsidR="00DD75BF" w:rsidRDefault="00DD75BF" w:rsidP="00DD75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75BF" w:rsidRDefault="00DD75BF" w:rsidP="00DD75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75BF" w:rsidRPr="008E4154" w:rsidRDefault="00DD75BF" w:rsidP="00DD75B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274" w:type="dxa"/>
        <w:tblLook w:val="04A0" w:firstRow="1" w:lastRow="0" w:firstColumn="1" w:lastColumn="0" w:noHBand="0" w:noVBand="1"/>
      </w:tblPr>
      <w:tblGrid>
        <w:gridCol w:w="983"/>
        <w:gridCol w:w="7791"/>
        <w:gridCol w:w="1500"/>
      </w:tblGrid>
      <w:tr w:rsidR="00835FB1" w:rsidRPr="008E4154" w:rsidTr="00835FB1">
        <w:tc>
          <w:tcPr>
            <w:tcW w:w="983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№/№</w:t>
            </w:r>
          </w:p>
        </w:tc>
        <w:tc>
          <w:tcPr>
            <w:tcW w:w="7791" w:type="dxa"/>
          </w:tcPr>
          <w:p w:rsidR="00835FB1" w:rsidRPr="008E4154" w:rsidRDefault="00835FB1" w:rsidP="005867D5">
            <w:pPr>
              <w:ind w:left="567"/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Наименования разделов/темы уроков</w:t>
            </w:r>
          </w:p>
          <w:p w:rsidR="00835FB1" w:rsidRPr="008E4154" w:rsidRDefault="00835FB1" w:rsidP="005867D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8E4154">
              <w:rPr>
                <w:rFonts w:ascii="Times New Roman" w:hAnsi="Times New Roman"/>
              </w:rPr>
              <w:t>Вводный  инструктаж</w:t>
            </w:r>
            <w:proofErr w:type="gramEnd"/>
            <w:r w:rsidRPr="008E4154">
              <w:rPr>
                <w:rFonts w:ascii="Times New Roman" w:hAnsi="Times New Roman"/>
              </w:rPr>
              <w:t xml:space="preserve"> по охране труда. </w:t>
            </w:r>
            <w:r w:rsidRPr="008E4154">
              <w:rPr>
                <w:rFonts w:ascii="Times New Roman" w:hAnsi="Times New Roman"/>
                <w:color w:val="000000"/>
              </w:rPr>
              <w:t>Материальная точка. Система отчета.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 xml:space="preserve">Перемещение.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rPr>
          <w:trHeight w:val="642"/>
        </w:trPr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3/3</w:t>
            </w:r>
          </w:p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Определение координаты движущегося тела.</w:t>
            </w:r>
            <w:r w:rsidRPr="008E41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4/4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 xml:space="preserve">Перемещение при прямолинейном равномерном движении.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 xml:space="preserve">Перемещение при прямолинейном равноускоренном движении. </w:t>
            </w:r>
          </w:p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Ускорение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Перемещение при прямолинейном равноускоренном</w:t>
            </w:r>
            <w:r w:rsidRPr="008E4154">
              <w:rPr>
                <w:rFonts w:ascii="Times New Roman" w:hAnsi="Times New Roman"/>
                <w:color w:val="000000"/>
              </w:rPr>
              <w:br/>
              <w:t>движении.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9/9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10/10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Относительность движения.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11/11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Самостоятельная работа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12/12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</w:rPr>
              <w:t xml:space="preserve">Инерциальные системы отчета. </w:t>
            </w:r>
            <w:r w:rsidRPr="008E4154">
              <w:rPr>
                <w:rFonts w:ascii="Times New Roman" w:hAnsi="Times New Roman"/>
                <w:color w:val="000000"/>
              </w:rPr>
              <w:t>Первый закон Ньютона.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13/13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Второй закон Ньютона.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14/14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Решение задач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15\15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Третий закон Ньютона.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16\16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Движение связанных тел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17/17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18/18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Свободное падение тела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19/19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Решение задач.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20/20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bCs/>
              </w:rPr>
              <w:t>Движение тела, брошенного вертикально вверх. Невесомость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21/21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22/22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Закон Всемирного тяготения.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23/23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Ускорение свободного падения на Земле и других небесных телах.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24/24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25/25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Прямолинейное и криволинейное движение.</w:t>
            </w:r>
          </w:p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Движение тела по окружности с постоянной по модулю скоростью.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26/26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27/27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Импульс тела. Закон сохранения импульса.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28/28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29/29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30/30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Вывод закона сохранения механической энергии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31/31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 xml:space="preserve"> Решение задач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32/32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color w:val="000000"/>
              </w:rPr>
              <w:t>Обобщающий урок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33/33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№1 по теме «Законы взаимодействия и движения тел».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34/34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10274" w:type="dxa"/>
            <w:gridSpan w:val="3"/>
            <w:tcBorders>
              <w:right w:val="single" w:sz="4" w:space="0" w:color="auto"/>
            </w:tcBorders>
            <w:vAlign w:val="center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/>
              </w:rPr>
              <w:t>Механические колебания и волны. Звук (19 ч)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1/35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Колебательное движение. Свободные колебания.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2/36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Величины, характеризующие колебательное движение.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3/37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 xml:space="preserve">Лабораторная работа № 3 </w:t>
            </w:r>
            <w:r w:rsidRPr="008E4154">
              <w:rPr>
                <w:rFonts w:ascii="Times New Roman" w:hAnsi="Times New Roman"/>
                <w:color w:val="000000"/>
              </w:rPr>
              <w:t>«Исследование зависимости периода и частоты свободных колебаний  нитяного маятника от его длины»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4/38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5/39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Затухающие колебания. Вынужденные колебания.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6/40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Резонанс.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7/41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Распространение колебаний в среде. Волны.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8/42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Длина волны. Скорость распространения волн.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9/ 43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Источники звука. Звуковые колебания.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10/44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Высота, тембр и громкость звука.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11/45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Распространение звука. Звуковые волны.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12/46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Отражение звука. Звуковой резонанс.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13/47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Магнитное поле.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14/48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Направление тока и направление линий его магнитного поля.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15/49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16/50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17/51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Контрольная работа №2 </w:t>
            </w:r>
            <w:proofErr w:type="gramStart"/>
            <w:r w:rsidRPr="008E4154">
              <w:rPr>
                <w:rFonts w:ascii="Times New Roman" w:hAnsi="Times New Roman"/>
              </w:rPr>
              <w:t>« Механические</w:t>
            </w:r>
            <w:proofErr w:type="gramEnd"/>
            <w:r w:rsidRPr="008E4154">
              <w:rPr>
                <w:rFonts w:ascii="Times New Roman" w:hAnsi="Times New Roman"/>
              </w:rPr>
              <w:t xml:space="preserve"> колебания и волны. Звук»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18/52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 xml:space="preserve">19/53 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Обобщающее – повторительный урок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/>
              </w:rPr>
            </w:pPr>
            <w:r w:rsidRPr="008E4154">
              <w:rPr>
                <w:rFonts w:ascii="Times New Roman" w:hAnsi="Times New Roman"/>
                <w:b/>
              </w:rPr>
              <w:t>Электромагнитное поле (23 ч)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1/54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Магнитная индукция. Магнитный поток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2/55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3/56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4/57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6/58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Явление электромагнитной индукции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7/59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 xml:space="preserve">Лабораторная работа № 4 </w:t>
            </w:r>
            <w:r w:rsidRPr="008E4154">
              <w:rPr>
                <w:rFonts w:ascii="Times New Roman" w:hAnsi="Times New Roman"/>
                <w:color w:val="000000"/>
              </w:rPr>
              <w:t>«Изучение явления электромагнитной индукции»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8/60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9/61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Направление индукционного тока. Правило Ленца.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10/62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Явление самоиндукции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11/63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12/64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Получение и передача переменного электрического тока. </w:t>
            </w:r>
            <w:proofErr w:type="spellStart"/>
            <w:r w:rsidRPr="008E4154">
              <w:rPr>
                <w:rFonts w:ascii="Times New Roman" w:hAnsi="Times New Roman"/>
              </w:rPr>
              <w:t>Трасформатор</w:t>
            </w:r>
            <w:proofErr w:type="spellEnd"/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13/65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Электромагнитное поле. Электромагнитные волны.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14/66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Колебательный контур. Получение электромагнитных колебаний.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15/67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Принципы радиосвязи и телевидения.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16/68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Электромагнитная природа света.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17/69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Преломление света. Физический смысл показателя преломления. </w:t>
            </w:r>
            <w:r w:rsidRPr="008E4154">
              <w:rPr>
                <w:rFonts w:ascii="Times New Roman" w:hAnsi="Times New Roman"/>
              </w:rPr>
              <w:lastRenderedPageBreak/>
              <w:t>Дисперсия света. Цвета тел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18/70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Типы оптических спектров.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19/71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20/72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Поглощение и испускание света атомами. Происхождение линейчатых спектров.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21/73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>Обобщающее – повторительный урок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22/74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Контрольная работа №4 «Электромагнитное поле»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23/75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1/76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Радиоактивность. Модели атомов.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2/77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Радиоактивные превращения атомных ядер.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3/78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Экспериментальные методы исследования частиц.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4/79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5/80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Открытие протона и нейтрона.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6/81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Состав атомного ядра. Ядерные силы.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7/82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Энергия связи. Дефект масс.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8/83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Деление ядер урана. Цепная реакция.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9/84 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10/85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Ядерный реактор. Преобразование внутренней энергии атомных ядер в электрическую энергию.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11/86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Атомная энергетика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12/87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13/88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14/89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</w:rPr>
              <w:t>Термоядерная реакция.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15/90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  <w:bCs/>
              </w:rPr>
              <w:t xml:space="preserve">Контрольная работа № 4 </w:t>
            </w:r>
            <w:proofErr w:type="gramStart"/>
            <w:r w:rsidRPr="008E4154">
              <w:rPr>
                <w:rFonts w:ascii="Times New Roman" w:hAnsi="Times New Roman"/>
                <w:bCs/>
              </w:rPr>
              <w:t>« Строение</w:t>
            </w:r>
            <w:proofErr w:type="gramEnd"/>
            <w:r w:rsidRPr="008E4154">
              <w:rPr>
                <w:rFonts w:ascii="Times New Roman" w:hAnsi="Times New Roman"/>
                <w:bCs/>
              </w:rPr>
              <w:t xml:space="preserve"> атома и атомного ядра. Использование энергии атомных ядер»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16/91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bCs/>
              </w:rPr>
            </w:pPr>
            <w:r w:rsidRPr="008E4154">
              <w:rPr>
                <w:rFonts w:ascii="Times New Roman" w:hAnsi="Times New Roman"/>
                <w:bCs/>
              </w:rPr>
              <w:t>Анализ контрольной работы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1/92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Состав, строение и происхождение Солнечной системы.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2/93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Большие планеты Солнечной системы.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3/94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Малые тела Солнечной системы.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4/95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Строение, излучения и эволюция Солнца и звезд.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5/96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Строение и эволюция Вселенной.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6/97 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Тестирование по теме «Строение и эволюция Вселенной»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7/98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  <w:color w:val="000000"/>
              </w:rPr>
              <w:t>Итоговая контрольная работа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8/99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E4154">
              <w:rPr>
                <w:rFonts w:ascii="Times New Roman" w:hAnsi="Times New Roman"/>
              </w:rPr>
              <w:t xml:space="preserve">Анализ контрольной работы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Повторение (6 ч)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1/100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Экспериментальные методы исследования частиц. Открытие протона и нейтрона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2/101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Обобщение и систематизация знаний за курс физики 8 </w:t>
            </w:r>
            <w:proofErr w:type="spellStart"/>
            <w:r w:rsidRPr="008E4154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lastRenderedPageBreak/>
              <w:t>3/102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Обобщение и систематизация знаний за курс физики 9 </w:t>
            </w:r>
            <w:proofErr w:type="spellStart"/>
            <w:r w:rsidRPr="008E4154"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4/103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5/104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  <w:tr w:rsidR="00835FB1" w:rsidRPr="008E4154" w:rsidTr="00835FB1">
        <w:tc>
          <w:tcPr>
            <w:tcW w:w="983" w:type="dxa"/>
            <w:vAlign w:val="center"/>
          </w:tcPr>
          <w:p w:rsidR="00835FB1" w:rsidRPr="008E4154" w:rsidRDefault="00835FB1" w:rsidP="005867D5">
            <w:pPr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6/105</w:t>
            </w:r>
          </w:p>
        </w:tc>
        <w:tc>
          <w:tcPr>
            <w:tcW w:w="7791" w:type="dxa"/>
            <w:vAlign w:val="center"/>
          </w:tcPr>
          <w:p w:rsidR="00835FB1" w:rsidRPr="008E4154" w:rsidRDefault="00835FB1" w:rsidP="005867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500" w:type="dxa"/>
          </w:tcPr>
          <w:p w:rsidR="00835FB1" w:rsidRPr="008E4154" w:rsidRDefault="00835FB1" w:rsidP="005867D5">
            <w:pPr>
              <w:jc w:val="center"/>
              <w:rPr>
                <w:rFonts w:ascii="Times New Roman" w:hAnsi="Times New Roman"/>
              </w:rPr>
            </w:pPr>
            <w:r w:rsidRPr="008E4154">
              <w:rPr>
                <w:rFonts w:ascii="Times New Roman" w:hAnsi="Times New Roman"/>
              </w:rPr>
              <w:t>1</w:t>
            </w:r>
          </w:p>
        </w:tc>
      </w:tr>
    </w:tbl>
    <w:p w:rsidR="00DD75BF" w:rsidRPr="008E4154" w:rsidRDefault="00DD75BF" w:rsidP="003D6C7E">
      <w:pPr>
        <w:rPr>
          <w:rFonts w:ascii="Times New Roman" w:hAnsi="Times New Roman"/>
          <w:sz w:val="24"/>
          <w:szCs w:val="24"/>
        </w:rPr>
      </w:pPr>
    </w:p>
    <w:p w:rsidR="00E865B5" w:rsidRPr="008E4154" w:rsidRDefault="00E865B5" w:rsidP="004F6CD8">
      <w:pPr>
        <w:jc w:val="center"/>
        <w:rPr>
          <w:rFonts w:ascii="Times New Roman" w:hAnsi="Times New Roman"/>
          <w:sz w:val="24"/>
          <w:szCs w:val="24"/>
        </w:rPr>
      </w:pPr>
    </w:p>
    <w:p w:rsidR="00E865B5" w:rsidRDefault="00E865B5" w:rsidP="004F6CD8">
      <w:pPr>
        <w:jc w:val="center"/>
        <w:rPr>
          <w:rFonts w:ascii="Times New Roman" w:hAnsi="Times New Roman"/>
          <w:sz w:val="24"/>
          <w:szCs w:val="24"/>
        </w:rPr>
      </w:pPr>
    </w:p>
    <w:p w:rsidR="00337514" w:rsidRPr="008E4154" w:rsidRDefault="00337514" w:rsidP="004F6CD8">
      <w:pPr>
        <w:jc w:val="center"/>
        <w:rPr>
          <w:rFonts w:ascii="Times New Roman" w:hAnsi="Times New Roman"/>
          <w:sz w:val="24"/>
          <w:szCs w:val="24"/>
        </w:rPr>
      </w:pPr>
    </w:p>
    <w:p w:rsidR="00E865B5" w:rsidRDefault="00E865B5" w:rsidP="004F6CD8">
      <w:pPr>
        <w:jc w:val="center"/>
        <w:rPr>
          <w:rFonts w:ascii="Times New Roman" w:hAnsi="Times New Roman"/>
          <w:sz w:val="24"/>
          <w:szCs w:val="24"/>
        </w:rPr>
      </w:pPr>
    </w:p>
    <w:sectPr w:rsidR="00E865B5" w:rsidSect="00B16751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DD2" w:rsidRDefault="00375DD2" w:rsidP="008E4154">
      <w:pPr>
        <w:spacing w:after="0" w:line="240" w:lineRule="auto"/>
      </w:pPr>
      <w:r>
        <w:separator/>
      </w:r>
    </w:p>
  </w:endnote>
  <w:endnote w:type="continuationSeparator" w:id="0">
    <w:p w:rsidR="00375DD2" w:rsidRDefault="00375DD2" w:rsidP="008E4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203" w:rsidRDefault="00750203">
    <w:pPr>
      <w:pStyle w:val="a9"/>
      <w:spacing w:line="14" w:lineRule="auto"/>
      <w:rPr>
        <w:sz w:val="1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203" w:rsidRDefault="00750203">
                          <w:pPr>
                            <w:spacing w:line="245" w:lineRule="exact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8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5w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RxMf&#10;bnK48sejyenI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ogQhh4YlZAfMOpggCRYvV8TSTGqn3NQv5k2gyEHYzkYhOfw&#10;NMEao96c634qrVvJVhUg9/8XFxfwh5TMqvcuC0jdbGAoWBL7AWamzvHeet2N2dkvAAAA//8DAFBL&#10;AwQUAAYACAAAACEA8o9aL+EAAAAPAQAADwAAAGRycy9kb3ducmV2LnhtbEyPwW6DMBBE75XyD9ZG&#10;6q2xQSqkFBNFVXuqVJXQQ48GO4CC1xQ7Cf37LqfmNrM7mn2b72Y7sIuZfO9QQrQRwAw2TvfYSviq&#10;3h62wHxQqNXg0Ej4NR52xeouV5l2VyzN5RBaRiXoMyWhC2HMOPdNZ6zyGzcapN3RTVYFslPL9aSu&#10;VG4HHguRcKt6pAudGs1LZ5rT4Wwl7L+xfO1/PurP8lj2VfUk8D05SXm/nvfPwIKZw38YFnxCh4KY&#10;andG7dlAXqRpQllSj0lEaslEURwDq5fZNk2BFzm//aP4AwAA//8DAFBLAQItABQABgAIAAAAIQC2&#10;gziS/gAAAOEBAAATAAAAAAAAAAAAAAAAAAAAAABbQ29udGVudF9UeXBlc10ueG1sUEsBAi0AFAAG&#10;AAgAAAAhADj9If/WAAAAlAEAAAsAAAAAAAAAAAAAAAAALwEAAF9yZWxzLy5yZWxzUEsBAi0AFAAG&#10;AAgAAAAhAPGOXnDDAgAArgUAAA4AAAAAAAAAAAAAAAAALgIAAGRycy9lMm9Eb2MueG1sUEsBAi0A&#10;FAAGAAgAAAAhAPKPWi/hAAAADwEAAA8AAAAAAAAAAAAAAAAAHQUAAGRycy9kb3ducmV2LnhtbFBL&#10;BQYAAAAABAAEAPMAAAArBgAAAAA=&#10;" filled="f" stroked="f">
              <v:textbox inset="0,0,0,0">
                <w:txbxContent>
                  <w:p w:rsidR="00750203" w:rsidRDefault="00750203">
                    <w:pPr>
                      <w:spacing w:line="245" w:lineRule="exact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DD2" w:rsidRDefault="00375DD2" w:rsidP="008E4154">
      <w:pPr>
        <w:spacing w:after="0" w:line="240" w:lineRule="auto"/>
      </w:pPr>
      <w:r>
        <w:separator/>
      </w:r>
    </w:p>
  </w:footnote>
  <w:footnote w:type="continuationSeparator" w:id="0">
    <w:p w:rsidR="00375DD2" w:rsidRDefault="00375DD2" w:rsidP="008E4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483"/>
    <w:multiLevelType w:val="hybridMultilevel"/>
    <w:tmpl w:val="96605E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3F04A3A"/>
    <w:multiLevelType w:val="hybridMultilevel"/>
    <w:tmpl w:val="A2B2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93308"/>
    <w:multiLevelType w:val="hybridMultilevel"/>
    <w:tmpl w:val="D1065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47D3C64"/>
    <w:multiLevelType w:val="hybridMultilevel"/>
    <w:tmpl w:val="67C6B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73A50"/>
    <w:multiLevelType w:val="hybridMultilevel"/>
    <w:tmpl w:val="4B72A8E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90804CF"/>
    <w:multiLevelType w:val="hybridMultilevel"/>
    <w:tmpl w:val="403EDF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9C3102E"/>
    <w:multiLevelType w:val="hybridMultilevel"/>
    <w:tmpl w:val="D2F23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26F4F"/>
    <w:multiLevelType w:val="hybridMultilevel"/>
    <w:tmpl w:val="F9107E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2C15A8"/>
    <w:multiLevelType w:val="hybridMultilevel"/>
    <w:tmpl w:val="0D48D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C2123A"/>
    <w:multiLevelType w:val="hybridMultilevel"/>
    <w:tmpl w:val="A9247B4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08D0BB6"/>
    <w:multiLevelType w:val="hybridMultilevel"/>
    <w:tmpl w:val="E0026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062BD"/>
    <w:multiLevelType w:val="hybridMultilevel"/>
    <w:tmpl w:val="C6F6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E0A7D"/>
    <w:multiLevelType w:val="hybridMultilevel"/>
    <w:tmpl w:val="662867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A1767C8"/>
    <w:multiLevelType w:val="hybridMultilevel"/>
    <w:tmpl w:val="98D801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A315D78"/>
    <w:multiLevelType w:val="hybridMultilevel"/>
    <w:tmpl w:val="7A546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928F6"/>
    <w:multiLevelType w:val="hybridMultilevel"/>
    <w:tmpl w:val="85A69A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D7865B7"/>
    <w:multiLevelType w:val="hybridMultilevel"/>
    <w:tmpl w:val="806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9">
    <w:nsid w:val="4EA853F1"/>
    <w:multiLevelType w:val="hybridMultilevel"/>
    <w:tmpl w:val="843EE26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0D66AF6"/>
    <w:multiLevelType w:val="hybridMultilevel"/>
    <w:tmpl w:val="996682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58822A90"/>
    <w:multiLevelType w:val="hybridMultilevel"/>
    <w:tmpl w:val="25186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821287"/>
    <w:multiLevelType w:val="hybridMultilevel"/>
    <w:tmpl w:val="2C563C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A16B99"/>
    <w:multiLevelType w:val="hybridMultilevel"/>
    <w:tmpl w:val="21400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620E19"/>
    <w:multiLevelType w:val="hybridMultilevel"/>
    <w:tmpl w:val="7382A9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055A6A"/>
    <w:multiLevelType w:val="hybridMultilevel"/>
    <w:tmpl w:val="B0E4A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DC704A"/>
    <w:multiLevelType w:val="hybridMultilevel"/>
    <w:tmpl w:val="1194DC4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76160E33"/>
    <w:multiLevelType w:val="hybridMultilevel"/>
    <w:tmpl w:val="139A6F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788D10BF"/>
    <w:multiLevelType w:val="hybridMultilevel"/>
    <w:tmpl w:val="72ACB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1003B1"/>
    <w:multiLevelType w:val="hybridMultilevel"/>
    <w:tmpl w:val="B8D8D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233C5"/>
    <w:multiLevelType w:val="hybridMultilevel"/>
    <w:tmpl w:val="FFE0F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5"/>
  </w:num>
  <w:num w:numId="4">
    <w:abstractNumId w:val="9"/>
  </w:num>
  <w:num w:numId="5">
    <w:abstractNumId w:val="7"/>
  </w:num>
  <w:num w:numId="6">
    <w:abstractNumId w:val="27"/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D8"/>
    <w:rsid w:val="0001479B"/>
    <w:rsid w:val="000E69D0"/>
    <w:rsid w:val="001500D2"/>
    <w:rsid w:val="00175E4C"/>
    <w:rsid w:val="001A58E7"/>
    <w:rsid w:val="001C14B8"/>
    <w:rsid w:val="00216AA5"/>
    <w:rsid w:val="00224D14"/>
    <w:rsid w:val="00292859"/>
    <w:rsid w:val="00300E23"/>
    <w:rsid w:val="00305F2C"/>
    <w:rsid w:val="003134BA"/>
    <w:rsid w:val="00324093"/>
    <w:rsid w:val="00337514"/>
    <w:rsid w:val="00345F48"/>
    <w:rsid w:val="00366ED7"/>
    <w:rsid w:val="00375DD2"/>
    <w:rsid w:val="003D6C7E"/>
    <w:rsid w:val="00453D7E"/>
    <w:rsid w:val="00465827"/>
    <w:rsid w:val="004F6CD8"/>
    <w:rsid w:val="0050395F"/>
    <w:rsid w:val="00525004"/>
    <w:rsid w:val="005F778C"/>
    <w:rsid w:val="00630020"/>
    <w:rsid w:val="00631DF4"/>
    <w:rsid w:val="006D75A1"/>
    <w:rsid w:val="00750203"/>
    <w:rsid w:val="00762160"/>
    <w:rsid w:val="0076271E"/>
    <w:rsid w:val="0077660B"/>
    <w:rsid w:val="007A7EEE"/>
    <w:rsid w:val="007B1B45"/>
    <w:rsid w:val="007E2BE4"/>
    <w:rsid w:val="008114C0"/>
    <w:rsid w:val="00835FB1"/>
    <w:rsid w:val="00853EE5"/>
    <w:rsid w:val="008E4154"/>
    <w:rsid w:val="00924B06"/>
    <w:rsid w:val="00933207"/>
    <w:rsid w:val="009356ED"/>
    <w:rsid w:val="00946A1D"/>
    <w:rsid w:val="00A9038A"/>
    <w:rsid w:val="00AA2DDF"/>
    <w:rsid w:val="00AC59D2"/>
    <w:rsid w:val="00B05890"/>
    <w:rsid w:val="00B16751"/>
    <w:rsid w:val="00B40726"/>
    <w:rsid w:val="00B4286C"/>
    <w:rsid w:val="00B72361"/>
    <w:rsid w:val="00B83A21"/>
    <w:rsid w:val="00B9084A"/>
    <w:rsid w:val="00B927E3"/>
    <w:rsid w:val="00BA7FC1"/>
    <w:rsid w:val="00C169A4"/>
    <w:rsid w:val="00C345A3"/>
    <w:rsid w:val="00C54AC5"/>
    <w:rsid w:val="00C70A16"/>
    <w:rsid w:val="00C90DB4"/>
    <w:rsid w:val="00CA6761"/>
    <w:rsid w:val="00CD1725"/>
    <w:rsid w:val="00D02A8C"/>
    <w:rsid w:val="00D44AAA"/>
    <w:rsid w:val="00D960FD"/>
    <w:rsid w:val="00DD75BF"/>
    <w:rsid w:val="00DF3EEF"/>
    <w:rsid w:val="00E06B2B"/>
    <w:rsid w:val="00E2777A"/>
    <w:rsid w:val="00E37D93"/>
    <w:rsid w:val="00E865B5"/>
    <w:rsid w:val="00ED5BA2"/>
    <w:rsid w:val="00F11241"/>
    <w:rsid w:val="00F22018"/>
    <w:rsid w:val="00FA2C95"/>
    <w:rsid w:val="00FE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BC055A-EF6A-4CA2-95FF-7D7CE0A6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C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C59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4F6CD8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6CD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3">
    <w:name w:val="Table Grid"/>
    <w:basedOn w:val="a1"/>
    <w:uiPriority w:val="39"/>
    <w:rsid w:val="004F6CD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4F6CD8"/>
    <w:rPr>
      <w:b/>
      <w:bCs/>
    </w:rPr>
  </w:style>
  <w:style w:type="paragraph" w:styleId="a5">
    <w:name w:val="List Paragraph"/>
    <w:basedOn w:val="a"/>
    <w:link w:val="a6"/>
    <w:uiPriority w:val="99"/>
    <w:qFormat/>
    <w:rsid w:val="004F6CD8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4F6CD8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F6CD8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F6CD8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ParagraphStyle">
    <w:name w:val="Paragraph Style"/>
    <w:rsid w:val="004F6C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4F6C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4F6C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No Spacing"/>
    <w:uiPriority w:val="1"/>
    <w:qFormat/>
    <w:rsid w:val="004F6C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06B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06B2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06B2B"/>
    <w:rPr>
      <w:b/>
      <w:bCs/>
    </w:rPr>
  </w:style>
  <w:style w:type="paragraph" w:styleId="a8">
    <w:name w:val="Normal (Web)"/>
    <w:basedOn w:val="a"/>
    <w:uiPriority w:val="99"/>
    <w:unhideWhenUsed/>
    <w:rsid w:val="00E865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C59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Body Text"/>
    <w:basedOn w:val="a"/>
    <w:link w:val="aa"/>
    <w:uiPriority w:val="1"/>
    <w:unhideWhenUsed/>
    <w:qFormat/>
    <w:rsid w:val="00AC59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C59D2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59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C59D2"/>
    <w:pPr>
      <w:widowControl w:val="0"/>
      <w:autoSpaceDE w:val="0"/>
      <w:autoSpaceDN w:val="0"/>
      <w:spacing w:after="0" w:line="262" w:lineRule="exact"/>
      <w:ind w:left="105"/>
    </w:pPr>
    <w:rPr>
      <w:rFonts w:ascii="Times New Roman" w:hAnsi="Times New Roman"/>
      <w:lang w:eastAsia="en-US"/>
    </w:rPr>
  </w:style>
  <w:style w:type="paragraph" w:styleId="ab">
    <w:name w:val="header"/>
    <w:basedOn w:val="a"/>
    <w:link w:val="ac"/>
    <w:uiPriority w:val="99"/>
    <w:unhideWhenUsed/>
    <w:rsid w:val="008E4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154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4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415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621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62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627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11696</Words>
  <Characters>66670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2021-03-25T09:45:00Z</cp:lastPrinted>
  <dcterms:created xsi:type="dcterms:W3CDTF">2021-04-26T18:19:00Z</dcterms:created>
  <dcterms:modified xsi:type="dcterms:W3CDTF">2021-05-06T12:01:00Z</dcterms:modified>
</cp:coreProperties>
</file>